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474A" w14:textId="77777777" w:rsidR="001332DD" w:rsidRPr="00002F9D" w:rsidRDefault="002062CC" w:rsidP="00EF3DD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002F9D">
        <w:rPr>
          <w:rFonts w:ascii="Times New Roman" w:hAnsi="Times New Roman"/>
          <w:b/>
          <w:bCs/>
          <w:sz w:val="24"/>
          <w:lang w:val="en-US"/>
        </w:rPr>
        <w:t xml:space="preserve">ALUR TUJUAN PEMBELAJARAN </w:t>
      </w:r>
    </w:p>
    <w:p w14:paraId="76CCAE62" w14:textId="77777777" w:rsidR="002062CC" w:rsidRPr="00002F9D" w:rsidRDefault="002062CC" w:rsidP="00EF3DD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002F9D">
        <w:rPr>
          <w:rFonts w:ascii="Times New Roman" w:hAnsi="Times New Roman"/>
          <w:b/>
          <w:bCs/>
          <w:sz w:val="24"/>
          <w:lang w:val="en-US"/>
        </w:rPr>
        <w:t>PENDIDIKAN AGAMA ISLAM</w:t>
      </w:r>
      <w:r w:rsidR="00DF54D6" w:rsidRPr="00002F9D">
        <w:rPr>
          <w:rFonts w:ascii="Times New Roman" w:hAnsi="Times New Roman"/>
          <w:b/>
          <w:bCs/>
          <w:sz w:val="24"/>
          <w:lang w:val="en-US"/>
        </w:rPr>
        <w:t xml:space="preserve"> DAN BUDI PEKERTI</w:t>
      </w:r>
    </w:p>
    <w:p w14:paraId="254AD0E7" w14:textId="77777777" w:rsidR="000411F2" w:rsidRPr="00002F9D" w:rsidRDefault="000411F2" w:rsidP="00EF3DD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002F9D">
        <w:rPr>
          <w:rFonts w:ascii="Times New Roman" w:hAnsi="Times New Roman"/>
          <w:b/>
          <w:bCs/>
          <w:sz w:val="24"/>
          <w:lang w:val="en-US"/>
        </w:rPr>
        <w:t xml:space="preserve">FASE </w:t>
      </w:r>
      <w:r w:rsidR="00C1415B" w:rsidRPr="00002F9D">
        <w:rPr>
          <w:rFonts w:ascii="Times New Roman" w:hAnsi="Times New Roman"/>
          <w:b/>
          <w:bCs/>
          <w:sz w:val="24"/>
          <w:lang w:val="en-US"/>
        </w:rPr>
        <w:t>F</w:t>
      </w:r>
      <w:r w:rsidRPr="00002F9D">
        <w:rPr>
          <w:rFonts w:ascii="Times New Roman" w:hAnsi="Times New Roman"/>
          <w:b/>
          <w:bCs/>
          <w:sz w:val="24"/>
          <w:lang w:val="en-US"/>
        </w:rPr>
        <w:t xml:space="preserve"> (KELAS X</w:t>
      </w:r>
      <w:r w:rsidR="00C1415B" w:rsidRPr="00002F9D">
        <w:rPr>
          <w:rFonts w:ascii="Times New Roman" w:hAnsi="Times New Roman"/>
          <w:b/>
          <w:bCs/>
          <w:sz w:val="24"/>
          <w:lang w:val="en-US"/>
        </w:rPr>
        <w:t>I</w:t>
      </w:r>
      <w:r w:rsidR="00BB44B9" w:rsidRPr="00002F9D">
        <w:rPr>
          <w:rFonts w:ascii="Times New Roman" w:hAnsi="Times New Roman"/>
          <w:b/>
          <w:bCs/>
          <w:sz w:val="24"/>
          <w:lang w:val="en-US"/>
        </w:rPr>
        <w:t xml:space="preserve"> </w:t>
      </w:r>
      <w:r w:rsidR="00733183" w:rsidRPr="00002F9D">
        <w:rPr>
          <w:rFonts w:ascii="Times New Roman" w:hAnsi="Times New Roman"/>
          <w:b/>
          <w:bCs/>
          <w:sz w:val="24"/>
          <w:lang w:val="en-US"/>
        </w:rPr>
        <w:t>SMA/SMK</w:t>
      </w:r>
      <w:r w:rsidR="00BB44B9" w:rsidRPr="00002F9D">
        <w:rPr>
          <w:rFonts w:ascii="Times New Roman" w:hAnsi="Times New Roman"/>
          <w:b/>
          <w:bCs/>
          <w:sz w:val="24"/>
          <w:lang w:val="en-US"/>
        </w:rPr>
        <w:t>)</w:t>
      </w:r>
    </w:p>
    <w:p w14:paraId="423CE597" w14:textId="77777777" w:rsidR="002062CC" w:rsidRPr="00002F9D" w:rsidRDefault="002062CC" w:rsidP="00EF3DDD">
      <w:pPr>
        <w:spacing w:before="100" w:after="100" w:line="240" w:lineRule="auto"/>
        <w:rPr>
          <w:rFonts w:ascii="Times New Roman" w:hAnsi="Times New Roman"/>
          <w:b/>
          <w:bCs/>
          <w:sz w:val="24"/>
          <w:lang w:val="en-US"/>
        </w:rPr>
      </w:pPr>
    </w:p>
    <w:p w14:paraId="3540AA1F" w14:textId="77777777" w:rsidR="002062CC" w:rsidRPr="00002F9D" w:rsidRDefault="002062CC" w:rsidP="00EF3DDD">
      <w:pPr>
        <w:pStyle w:val="ListParagraph"/>
        <w:numPr>
          <w:ilvl w:val="0"/>
          <w:numId w:val="6"/>
        </w:numPr>
        <w:tabs>
          <w:tab w:val="left" w:pos="426"/>
        </w:tabs>
        <w:spacing w:before="100" w:after="100" w:line="240" w:lineRule="auto"/>
        <w:ind w:left="426" w:hanging="426"/>
        <w:contextualSpacing w:val="0"/>
        <w:rPr>
          <w:rFonts w:ascii="Times New Roman" w:hAnsi="Times New Roman"/>
          <w:b/>
          <w:bCs/>
          <w:sz w:val="24"/>
          <w:lang w:val="en-US"/>
        </w:rPr>
      </w:pPr>
      <w:r w:rsidRPr="00002F9D">
        <w:rPr>
          <w:rFonts w:ascii="Times New Roman" w:hAnsi="Times New Roman"/>
          <w:b/>
          <w:bCs/>
          <w:sz w:val="24"/>
          <w:lang w:val="en-US"/>
        </w:rPr>
        <w:t>CAPAIAN BELAJAR BERDASARKAN DOMAIN</w:t>
      </w:r>
    </w:p>
    <w:tbl>
      <w:tblPr>
        <w:tblStyle w:val="GridTable5Dark-Accent41"/>
        <w:tblW w:w="850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520"/>
      </w:tblGrid>
      <w:tr w:rsidR="00013010" w:rsidRPr="002272F3" w14:paraId="7D0711D1" w14:textId="77777777" w:rsidTr="00B9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0CCB400E" w14:textId="77777777" w:rsidR="00013010" w:rsidRPr="002272F3" w:rsidRDefault="00013010" w:rsidP="00EF3DDD">
            <w:pPr>
              <w:spacing w:before="100" w:after="10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DOMAIN</w:t>
            </w:r>
          </w:p>
        </w:tc>
        <w:tc>
          <w:tcPr>
            <w:tcW w:w="6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6C6515ED" w14:textId="77777777" w:rsidR="00013010" w:rsidRPr="002272F3" w:rsidRDefault="00037AD5" w:rsidP="00EF3DDD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CAPAIAN PEMBELAJARAN (DESKRIPSI)</w:t>
            </w:r>
          </w:p>
        </w:tc>
      </w:tr>
      <w:tr w:rsidR="00013010" w:rsidRPr="002272F3" w14:paraId="4BB3F325" w14:textId="77777777" w:rsidTr="00B9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</w:tcBorders>
            <w:shd w:val="clear" w:color="auto" w:fill="auto"/>
          </w:tcPr>
          <w:p w14:paraId="13436E59" w14:textId="77777777" w:rsidR="00013010" w:rsidRPr="002272F3" w:rsidRDefault="00013010" w:rsidP="00EF3DDD">
            <w:pPr>
              <w:spacing w:before="100" w:after="10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Al-Qur’an-Hadis</w:t>
            </w:r>
          </w:p>
        </w:tc>
        <w:tc>
          <w:tcPr>
            <w:tcW w:w="6520" w:type="dxa"/>
            <w:shd w:val="clear" w:color="auto" w:fill="auto"/>
          </w:tcPr>
          <w:p w14:paraId="1CED03B5" w14:textId="77777777" w:rsidR="00013010" w:rsidRPr="002272F3" w:rsidRDefault="006103EB" w:rsidP="00EF3DDD">
            <w:pPr>
              <w:spacing w:before="10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Peserta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didik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air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pesan-pesan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pentingnya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(critical thinking),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air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Al-Qur’an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air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agama;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rasa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ingin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tahu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kreatif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adaptif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terhadap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sabar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tabah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pantang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menyerah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tawakal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selalu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berprasangka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baik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kepada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Allah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Swt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menghadapi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air,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411F2" w:rsidRPr="002272F3" w14:paraId="3AC92EE2" w14:textId="77777777" w:rsidTr="00B94AC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</w:tcBorders>
            <w:shd w:val="clear" w:color="auto" w:fill="auto"/>
          </w:tcPr>
          <w:p w14:paraId="5183BBB7" w14:textId="77777777" w:rsidR="000411F2" w:rsidRPr="002272F3" w:rsidRDefault="000411F2" w:rsidP="00EF3DDD">
            <w:pPr>
              <w:spacing w:before="100" w:after="10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Akidah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5C53D30" w14:textId="77777777" w:rsidR="000411F2" w:rsidRPr="002272F3" w:rsidRDefault="006103EB" w:rsidP="00EF3DDD">
            <w:pPr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Peserta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didik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keterkaitan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antara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Islam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ihsan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serta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dasar-dasar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tujuan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manfaat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kalam;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dasar-dasar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tujuan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manfaat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kalam;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keterkaitan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antara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Islam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ihsan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serta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dasar-dasar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tujuan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manfaat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kalam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agama;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memenuhi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janji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menyukuri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nikmat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lisan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menutup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aib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orang lain,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jujur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ramah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konsisten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rasa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ingin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tahu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pembelajar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sepanjang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hayat</w:t>
            </w:r>
            <w:proofErr w:type="spellEnd"/>
          </w:p>
        </w:tc>
      </w:tr>
      <w:tr w:rsidR="000411F2" w:rsidRPr="002272F3" w14:paraId="2A012A64" w14:textId="77777777" w:rsidTr="00B9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</w:tcBorders>
            <w:shd w:val="clear" w:color="auto" w:fill="auto"/>
          </w:tcPr>
          <w:p w14:paraId="531862C7" w14:textId="77777777" w:rsidR="000411F2" w:rsidRPr="002272F3" w:rsidRDefault="000411F2" w:rsidP="00EF3DDD">
            <w:pPr>
              <w:spacing w:before="100" w:after="10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Akhlak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9923B7D" w14:textId="77777777" w:rsidR="000411F2" w:rsidRPr="002272F3" w:rsidRDefault="006103EB" w:rsidP="00EF3DDD">
            <w:pPr>
              <w:spacing w:before="10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Peserta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didik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memecahkan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masalah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miras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),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narkoba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Islam;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Islam,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dampak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negatif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munafik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kepala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sehari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hari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inovatif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etika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berorganisasi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cara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memecahkan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masalah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dampak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pengiringnya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miras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),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narkoba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Islam,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dampak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negatif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munafik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kepala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sehari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hari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agama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melarang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melakukan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narkoba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munafik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r w:rsidR="0001739C" w:rsidRPr="002272F3">
              <w:rPr>
                <w:rFonts w:ascii="Times New Roman" w:hAnsi="Times New Roman"/>
                <w:sz w:val="24"/>
              </w:rPr>
              <w:lastRenderedPageBreak/>
              <w:t xml:space="preserve">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kepala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memberi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keselamatan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bagi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individu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masyarakat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inovatif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etika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berorganisasi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merupakan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perintah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agama;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aturan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santun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saling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menghormati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jujur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inovatif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rendah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1739C"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  <w:r w:rsidR="0001739C" w:rsidRPr="002272F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30F87" w:rsidRPr="002272F3" w14:paraId="02FFC810" w14:textId="77777777" w:rsidTr="00B94AC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</w:tcBorders>
            <w:shd w:val="clear" w:color="auto" w:fill="auto"/>
          </w:tcPr>
          <w:p w14:paraId="09C3FB19" w14:textId="77777777" w:rsidR="00F30F87" w:rsidRPr="002272F3" w:rsidRDefault="00F30F87" w:rsidP="00EF3DDD">
            <w:pPr>
              <w:spacing w:before="100" w:after="10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lastRenderedPageBreak/>
              <w:t>Fikih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E84AD79" w14:textId="77777777" w:rsidR="00F30F87" w:rsidRPr="002272F3" w:rsidRDefault="006103EB" w:rsidP="00EF3DDD">
            <w:pPr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Peserta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didik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mampu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pelaksanaan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tablig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mawaris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konsep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ijtihad;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pelaksanaan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tabligh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mawaris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konsep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ijtihad;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menerapkan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tabligh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mawaris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ijtihad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merupakan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salah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satu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sumber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hukum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Islam;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menebarkan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rahmat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li al-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ālamīn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komitmen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bertanggung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menepati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janji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adil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amanah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terbuka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terhadap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menghargai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perbedaan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pendapat</w:t>
            </w:r>
            <w:proofErr w:type="spellEnd"/>
          </w:p>
        </w:tc>
      </w:tr>
      <w:tr w:rsidR="00F30F87" w:rsidRPr="002272F3" w14:paraId="06E2981F" w14:textId="77777777" w:rsidTr="00B9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9AABDC5" w14:textId="77777777" w:rsidR="00F30F87" w:rsidRPr="002272F3" w:rsidRDefault="00F30F87" w:rsidP="00EF3DDD">
            <w:pPr>
              <w:spacing w:before="100" w:after="10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SPI: Sejarah </w:t>
            </w: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Peradaban</w:t>
            </w:r>
            <w:proofErr w:type="spellEnd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Islam</w:t>
            </w:r>
          </w:p>
        </w:tc>
        <w:tc>
          <w:tcPr>
            <w:tcW w:w="6520" w:type="dxa"/>
            <w:shd w:val="clear" w:color="auto" w:fill="auto"/>
          </w:tcPr>
          <w:p w14:paraId="163EEBA3" w14:textId="77777777" w:rsidR="00F30F87" w:rsidRPr="002272F3" w:rsidRDefault="006103EB" w:rsidP="00EF3DDD">
            <w:pPr>
              <w:spacing w:before="100" w:after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Peserta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didik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mampu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ulama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penyebar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di Indonesia,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perkembanganperadaban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di dunia,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organisasi-organisasi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di Indonesia;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ulama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penyebar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di Indonesia,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di dunia,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ormas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organisasi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masyarakat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) Islam di Indonesia;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mengakui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ulama Islam di Indonesia,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kebenaran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pada masa modern,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di dunia,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pemikiran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pergerakan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organisasi-organisasi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berdasarkan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agama;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gemar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menulis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berprestasi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kerja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bernalar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berkebinekaan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global,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menebarkan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rahmat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li al-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ālamīn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rukun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saling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6F3E" w:rsidRPr="002272F3">
              <w:rPr>
                <w:rFonts w:ascii="Times New Roman" w:hAnsi="Times New Roman"/>
                <w:sz w:val="24"/>
              </w:rPr>
              <w:t>bekerjasama</w:t>
            </w:r>
            <w:proofErr w:type="spellEnd"/>
            <w:r w:rsidR="00526F3E" w:rsidRPr="002272F3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DF290D0" w14:textId="77777777" w:rsidR="00A96361" w:rsidRPr="002272F3" w:rsidRDefault="00A96361" w:rsidP="00EF3DDD">
      <w:pPr>
        <w:spacing w:before="100" w:after="100" w:line="240" w:lineRule="auto"/>
        <w:rPr>
          <w:rFonts w:ascii="Times New Roman" w:hAnsi="Times New Roman"/>
          <w:b/>
          <w:bCs/>
          <w:sz w:val="24"/>
          <w:lang w:val="en-US"/>
        </w:rPr>
      </w:pPr>
    </w:p>
    <w:p w14:paraId="1DAA5435" w14:textId="77777777" w:rsidR="00EA6D00" w:rsidRPr="00002F9D" w:rsidRDefault="00417973" w:rsidP="00EF3DDD">
      <w:pPr>
        <w:pStyle w:val="ListParagraph"/>
        <w:numPr>
          <w:ilvl w:val="0"/>
          <w:numId w:val="6"/>
        </w:numPr>
        <w:tabs>
          <w:tab w:val="left" w:pos="426"/>
        </w:tabs>
        <w:spacing w:before="100" w:after="100" w:line="240" w:lineRule="auto"/>
        <w:ind w:left="426" w:hanging="426"/>
        <w:contextualSpacing w:val="0"/>
        <w:rPr>
          <w:rFonts w:ascii="Times New Roman" w:hAnsi="Times New Roman"/>
          <w:b/>
          <w:bCs/>
          <w:sz w:val="24"/>
          <w:lang w:val="en-US"/>
        </w:rPr>
      </w:pPr>
      <w:r w:rsidRPr="00002F9D">
        <w:rPr>
          <w:rFonts w:ascii="Times New Roman" w:hAnsi="Times New Roman"/>
          <w:b/>
          <w:bCs/>
          <w:sz w:val="24"/>
          <w:lang w:val="en-US"/>
        </w:rPr>
        <w:t>PENURUNAN CAPAIAN DOMAIN MENJADI TUJUAN PEMBELAJARAN PER DOMAIN</w:t>
      </w:r>
    </w:p>
    <w:p w14:paraId="2A6D2429" w14:textId="77777777" w:rsidR="00947AFB" w:rsidRPr="00947AFB" w:rsidRDefault="00947AFB" w:rsidP="00EF3DDD">
      <w:pPr>
        <w:pStyle w:val="ListParagraph"/>
        <w:shd w:val="clear" w:color="auto" w:fill="DEEAF6" w:themeFill="accent5" w:themeFillTint="33"/>
        <w:spacing w:before="100" w:after="100"/>
        <w:ind w:left="426"/>
        <w:contextualSpacing w:val="0"/>
        <w:jc w:val="center"/>
        <w:rPr>
          <w:rFonts w:ascii="Times New Roman" w:hAnsi="Times New Roman"/>
          <w:b/>
          <w:bCs/>
          <w:caps/>
          <w:sz w:val="24"/>
          <w:lang w:val="en-US"/>
        </w:rPr>
      </w:pPr>
      <w:proofErr w:type="gramStart"/>
      <w:r w:rsidRPr="008E1CF9">
        <w:rPr>
          <w:rFonts w:ascii="Times New Roman" w:hAnsi="Times New Roman"/>
          <w:b/>
          <w:caps/>
          <w:sz w:val="24"/>
          <w:lang w:val="en-US"/>
        </w:rPr>
        <w:t>Domain :</w:t>
      </w:r>
      <w:proofErr w:type="gramEnd"/>
      <w:r w:rsidRPr="008E1CF9">
        <w:rPr>
          <w:rFonts w:ascii="Times New Roman" w:hAnsi="Times New Roman"/>
          <w:b/>
          <w:caps/>
          <w:sz w:val="24"/>
          <w:lang w:val="en-US"/>
        </w:rPr>
        <w:t xml:space="preserve"> Al-Qur’an dan Hadis</w:t>
      </w:r>
    </w:p>
    <w:p w14:paraId="3811077F" w14:textId="77777777" w:rsidR="00947AFB" w:rsidRPr="00947AFB" w:rsidRDefault="00947AFB" w:rsidP="00EF3DDD">
      <w:pPr>
        <w:pStyle w:val="ListParagraph"/>
        <w:spacing w:before="100" w:after="10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  <w:lang w:val="en-US"/>
        </w:rPr>
      </w:pPr>
      <w:proofErr w:type="spellStart"/>
      <w:r w:rsidRPr="00947AFB">
        <w:rPr>
          <w:rFonts w:ascii="Times New Roman" w:hAnsi="Times New Roman"/>
          <w:bCs/>
          <w:sz w:val="24"/>
          <w:lang w:val="en-US"/>
        </w:rPr>
        <w:t>Capaian</w:t>
      </w:r>
      <w:proofErr w:type="spellEnd"/>
      <w:r w:rsidRPr="00947AFB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  <w:lang w:val="en-US"/>
        </w:rPr>
        <w:t>Pembelajaran</w:t>
      </w:r>
      <w:proofErr w:type="spellEnd"/>
      <w:r w:rsidRPr="00947AFB">
        <w:rPr>
          <w:rFonts w:ascii="Times New Roman" w:hAnsi="Times New Roman"/>
          <w:bCs/>
          <w:sz w:val="24"/>
          <w:lang w:val="en-US"/>
        </w:rPr>
        <w:t xml:space="preserve"> : </w:t>
      </w:r>
      <w:r w:rsidRPr="00947AFB">
        <w:rPr>
          <w:rFonts w:ascii="Times New Roman" w:hAnsi="Times New Roman"/>
          <w:bCs/>
          <w:sz w:val="24"/>
        </w:rPr>
        <w:t xml:space="preserve">Pada </w:t>
      </w:r>
      <w:proofErr w:type="spellStart"/>
      <w:r w:rsidRPr="00947AFB">
        <w:rPr>
          <w:rFonts w:ascii="Times New Roman" w:hAnsi="Times New Roman"/>
          <w:bCs/>
          <w:sz w:val="24"/>
        </w:rPr>
        <w:t>akhir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fase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F, </w:t>
      </w:r>
      <w:proofErr w:type="spellStart"/>
      <w:r w:rsidRPr="00947AFB">
        <w:rPr>
          <w:rFonts w:ascii="Times New Roman" w:hAnsi="Times New Roman"/>
          <w:bCs/>
          <w:sz w:val="24"/>
        </w:rPr>
        <w:t>dalam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aspek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Al-Qur’an dan Hadis, </w:t>
      </w:r>
      <w:proofErr w:type="spellStart"/>
      <w:r w:rsidRPr="00947AFB">
        <w:rPr>
          <w:rFonts w:ascii="Times New Roman" w:hAnsi="Times New Roman"/>
          <w:bCs/>
          <w:sz w:val="24"/>
        </w:rPr>
        <w:t>peserta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didik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dapat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menganalisis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Al-Qur’an dan Hadis </w:t>
      </w:r>
      <w:proofErr w:type="spellStart"/>
      <w:r w:rsidRPr="00947AFB">
        <w:rPr>
          <w:rFonts w:ascii="Times New Roman" w:hAnsi="Times New Roman"/>
          <w:bCs/>
          <w:sz w:val="24"/>
        </w:rPr>
        <w:t>tentang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berfikir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kritis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ilmu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pengetahuan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947AFB">
        <w:rPr>
          <w:rFonts w:ascii="Times New Roman" w:hAnsi="Times New Roman"/>
          <w:bCs/>
          <w:sz w:val="24"/>
        </w:rPr>
        <w:t>teknologi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toleransi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memelihara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kehidupan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manusia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musibah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ujian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cinta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tanah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air dan </w:t>
      </w:r>
      <w:proofErr w:type="spellStart"/>
      <w:r w:rsidRPr="00947AFB">
        <w:rPr>
          <w:rFonts w:ascii="Times New Roman" w:hAnsi="Times New Roman"/>
          <w:bCs/>
          <w:sz w:val="24"/>
        </w:rPr>
        <w:t>moderasi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beragama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; </w:t>
      </w:r>
      <w:proofErr w:type="spellStart"/>
      <w:r w:rsidRPr="00947AFB">
        <w:rPr>
          <w:rFonts w:ascii="Times New Roman" w:hAnsi="Times New Roman"/>
          <w:bCs/>
          <w:sz w:val="24"/>
        </w:rPr>
        <w:t>mempresentasikan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pesan-pesan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Al-Qur’an dan Hadis </w:t>
      </w:r>
      <w:proofErr w:type="spellStart"/>
      <w:r w:rsidRPr="00947AFB">
        <w:rPr>
          <w:rFonts w:ascii="Times New Roman" w:hAnsi="Times New Roman"/>
          <w:bCs/>
          <w:sz w:val="24"/>
        </w:rPr>
        <w:t>tentang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pentingnya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berfikir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kritis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(critical thinking), </w:t>
      </w:r>
      <w:proofErr w:type="spellStart"/>
      <w:r w:rsidRPr="00947AFB">
        <w:rPr>
          <w:rFonts w:ascii="Times New Roman" w:hAnsi="Times New Roman"/>
          <w:bCs/>
          <w:sz w:val="24"/>
        </w:rPr>
        <w:t>ilmu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pengetahuan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947AFB">
        <w:rPr>
          <w:rFonts w:ascii="Times New Roman" w:hAnsi="Times New Roman"/>
          <w:bCs/>
          <w:sz w:val="24"/>
        </w:rPr>
        <w:t>teknologi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toleransi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memelihara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kehidupan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manusia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musibah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ujian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cinta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tanah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air dan </w:t>
      </w:r>
      <w:proofErr w:type="spellStart"/>
      <w:r w:rsidRPr="00947AFB">
        <w:rPr>
          <w:rFonts w:ascii="Times New Roman" w:hAnsi="Times New Roman"/>
          <w:bCs/>
          <w:sz w:val="24"/>
        </w:rPr>
        <w:t>moderasi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beragama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; </w:t>
      </w:r>
      <w:proofErr w:type="spellStart"/>
      <w:r w:rsidRPr="00947AFB">
        <w:rPr>
          <w:rFonts w:ascii="Times New Roman" w:hAnsi="Times New Roman"/>
          <w:bCs/>
          <w:sz w:val="24"/>
        </w:rPr>
        <w:t>membiasakan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membaca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Al-Qur’an </w:t>
      </w:r>
      <w:proofErr w:type="spellStart"/>
      <w:r w:rsidRPr="00947AFB">
        <w:rPr>
          <w:rFonts w:ascii="Times New Roman" w:hAnsi="Times New Roman"/>
          <w:bCs/>
          <w:sz w:val="24"/>
        </w:rPr>
        <w:t>dengan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meyakini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bahwa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berfikir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kritis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ilmu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pengetahuan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947AFB">
        <w:rPr>
          <w:rFonts w:ascii="Times New Roman" w:hAnsi="Times New Roman"/>
          <w:bCs/>
          <w:sz w:val="24"/>
        </w:rPr>
        <w:t>teknologi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toleransi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memelihara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kehidupan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manusia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musibah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ujian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cinta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tanah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air dan </w:t>
      </w:r>
      <w:proofErr w:type="spellStart"/>
      <w:r w:rsidRPr="00947AFB">
        <w:rPr>
          <w:rFonts w:ascii="Times New Roman" w:hAnsi="Times New Roman"/>
          <w:bCs/>
          <w:sz w:val="24"/>
        </w:rPr>
        <w:t>moderasi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beragama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adalah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ajaran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agama; </w:t>
      </w:r>
      <w:proofErr w:type="spellStart"/>
      <w:r w:rsidRPr="00947AFB">
        <w:rPr>
          <w:rFonts w:ascii="Times New Roman" w:hAnsi="Times New Roman"/>
          <w:bCs/>
          <w:sz w:val="24"/>
        </w:rPr>
        <w:t>membiasakan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sikap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rasa </w:t>
      </w:r>
      <w:proofErr w:type="spellStart"/>
      <w:r w:rsidRPr="00947AFB">
        <w:rPr>
          <w:rFonts w:ascii="Times New Roman" w:hAnsi="Times New Roman"/>
          <w:bCs/>
          <w:sz w:val="24"/>
        </w:rPr>
        <w:t>ingin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tahu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berfikir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kritis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kreatif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947AFB">
        <w:rPr>
          <w:rFonts w:ascii="Times New Roman" w:hAnsi="Times New Roman"/>
          <w:bCs/>
          <w:sz w:val="24"/>
        </w:rPr>
        <w:t>adaptif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terhadap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perkembangan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ilmu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pengetahuan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r w:rsidRPr="00947AFB">
        <w:rPr>
          <w:rFonts w:ascii="Times New Roman" w:hAnsi="Times New Roman"/>
          <w:bCs/>
          <w:sz w:val="24"/>
        </w:rPr>
        <w:lastRenderedPageBreak/>
        <w:t xml:space="preserve">dan </w:t>
      </w:r>
      <w:proofErr w:type="spellStart"/>
      <w:r w:rsidRPr="00947AFB">
        <w:rPr>
          <w:rFonts w:ascii="Times New Roman" w:hAnsi="Times New Roman"/>
          <w:bCs/>
          <w:sz w:val="24"/>
        </w:rPr>
        <w:t>teknologi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toleransi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peduli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sosial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cinta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damai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semangat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kebangsaan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947AFB">
        <w:rPr>
          <w:rFonts w:ascii="Times New Roman" w:hAnsi="Times New Roman"/>
          <w:bCs/>
          <w:sz w:val="24"/>
        </w:rPr>
        <w:t>tanggung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jawab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sabar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tabah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pantang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menyerah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tawakal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947AFB">
        <w:rPr>
          <w:rFonts w:ascii="Times New Roman" w:hAnsi="Times New Roman"/>
          <w:bCs/>
          <w:sz w:val="24"/>
        </w:rPr>
        <w:t>selalu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berprasangka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baik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kepada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Allah </w:t>
      </w:r>
      <w:proofErr w:type="spellStart"/>
      <w:r w:rsidRPr="00947AFB">
        <w:rPr>
          <w:rFonts w:ascii="Times New Roman" w:hAnsi="Times New Roman"/>
          <w:bCs/>
          <w:sz w:val="24"/>
        </w:rPr>
        <w:t>Swt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. </w:t>
      </w:r>
      <w:proofErr w:type="spellStart"/>
      <w:r w:rsidRPr="00947AFB">
        <w:rPr>
          <w:rFonts w:ascii="Times New Roman" w:hAnsi="Times New Roman"/>
          <w:bCs/>
          <w:sz w:val="24"/>
        </w:rPr>
        <w:t>dalam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menghadapi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ujian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947AFB">
        <w:rPr>
          <w:rFonts w:ascii="Times New Roman" w:hAnsi="Times New Roman"/>
          <w:bCs/>
          <w:sz w:val="24"/>
        </w:rPr>
        <w:t>musibah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, </w:t>
      </w:r>
      <w:proofErr w:type="spellStart"/>
      <w:r w:rsidRPr="00947AFB">
        <w:rPr>
          <w:rFonts w:ascii="Times New Roman" w:hAnsi="Times New Roman"/>
          <w:bCs/>
          <w:sz w:val="24"/>
        </w:rPr>
        <w:t>cinta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tanah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air, dan </w:t>
      </w:r>
      <w:proofErr w:type="spellStart"/>
      <w:r w:rsidRPr="00947AFB">
        <w:rPr>
          <w:rFonts w:ascii="Times New Roman" w:hAnsi="Times New Roman"/>
          <w:bCs/>
          <w:sz w:val="24"/>
        </w:rPr>
        <w:t>moderasi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dalam</w:t>
      </w:r>
      <w:proofErr w:type="spellEnd"/>
      <w:r w:rsidRPr="00947AFB">
        <w:rPr>
          <w:rFonts w:ascii="Times New Roman" w:hAnsi="Times New Roman"/>
          <w:bCs/>
          <w:sz w:val="24"/>
        </w:rPr>
        <w:t xml:space="preserve"> </w:t>
      </w:r>
      <w:proofErr w:type="spellStart"/>
      <w:r w:rsidRPr="00947AFB">
        <w:rPr>
          <w:rFonts w:ascii="Times New Roman" w:hAnsi="Times New Roman"/>
          <w:bCs/>
          <w:sz w:val="24"/>
        </w:rPr>
        <w:t>beragama</w:t>
      </w:r>
      <w:proofErr w:type="spellEnd"/>
      <w:r w:rsidRPr="00947AFB">
        <w:rPr>
          <w:rFonts w:ascii="Times New Roman" w:hAnsi="Times New Roman"/>
          <w:bCs/>
          <w:sz w:val="24"/>
        </w:rPr>
        <w:t>.</w:t>
      </w:r>
    </w:p>
    <w:tbl>
      <w:tblPr>
        <w:tblStyle w:val="GridTable5Dark-Accent41"/>
        <w:tblW w:w="86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50"/>
        <w:gridCol w:w="850"/>
        <w:gridCol w:w="567"/>
      </w:tblGrid>
      <w:tr w:rsidR="0092071B" w:rsidRPr="00947AFB" w14:paraId="5CF11041" w14:textId="77777777" w:rsidTr="00FC3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00595B5F" w14:textId="77777777" w:rsidR="0092071B" w:rsidRPr="002272F3" w:rsidRDefault="0092071B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7F1302E1" w14:textId="77777777" w:rsidR="0092071B" w:rsidRPr="00947AFB" w:rsidRDefault="00BF1CB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B</w:t>
            </w:r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erfikir</w:t>
            </w:r>
            <w:proofErr w:type="spellEnd"/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K</w:t>
            </w:r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ritis</w:t>
            </w:r>
            <w:proofErr w:type="spellEnd"/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I</w:t>
            </w:r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lmu</w:t>
            </w:r>
            <w:proofErr w:type="spellEnd"/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P</w:t>
            </w:r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engetahuan</w:t>
            </w:r>
            <w:proofErr w:type="spellEnd"/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dan </w:t>
            </w:r>
            <w:proofErr w:type="spellStart"/>
            <w:r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T</w:t>
            </w:r>
            <w:r w:rsidR="001F45F3"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eknologi</w:t>
            </w:r>
            <w:proofErr w:type="spellEnd"/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17627ADC" w14:textId="77777777" w:rsidR="0092071B" w:rsidRPr="00947AFB" w:rsidRDefault="0092071B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Modul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38101B38" w14:textId="77777777" w:rsidR="0092071B" w:rsidRPr="00947AFB" w:rsidRDefault="0092071B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947AFB">
              <w:rPr>
                <w:rFonts w:ascii="Times New Roman" w:hAnsi="Times New Roman"/>
                <w:color w:val="auto"/>
                <w:sz w:val="24"/>
                <w:lang w:val="en-US"/>
              </w:rPr>
              <w:t>JP</w:t>
            </w:r>
          </w:p>
        </w:tc>
      </w:tr>
      <w:tr w:rsidR="002F6AA7" w:rsidRPr="002272F3" w14:paraId="6B8664AE" w14:textId="77777777" w:rsidTr="00586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7097072" w14:textId="77777777" w:rsidR="002F6AA7" w:rsidRPr="002272F3" w:rsidRDefault="0092071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A.1.</w:t>
            </w:r>
          </w:p>
        </w:tc>
        <w:tc>
          <w:tcPr>
            <w:tcW w:w="6350" w:type="dxa"/>
            <w:shd w:val="clear" w:color="auto" w:fill="auto"/>
          </w:tcPr>
          <w:p w14:paraId="302B8F4B" w14:textId="77777777" w:rsidR="002F6AA7" w:rsidRPr="002272F3" w:rsidRDefault="001F45F3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2250DD6" w14:textId="77777777" w:rsidR="002F6AA7" w:rsidRPr="002272F3" w:rsidRDefault="002F6AA7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907933" w14:textId="77777777" w:rsidR="002F6AA7" w:rsidRPr="002272F3" w:rsidRDefault="00E10ED7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2F6AA7" w:rsidRPr="002272F3" w14:paraId="05BF3D64" w14:textId="77777777" w:rsidTr="005863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DD1482C" w14:textId="77777777" w:rsidR="002F6AA7" w:rsidRPr="002272F3" w:rsidRDefault="0092071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A.2.</w:t>
            </w:r>
          </w:p>
        </w:tc>
        <w:tc>
          <w:tcPr>
            <w:tcW w:w="6350" w:type="dxa"/>
            <w:shd w:val="clear" w:color="auto" w:fill="auto"/>
          </w:tcPr>
          <w:p w14:paraId="00CA7543" w14:textId="77777777" w:rsidR="002F6AA7" w:rsidRPr="002272F3" w:rsidRDefault="001F45F3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pesan-pesan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pentingnya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(critical thinking),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201446F" w14:textId="77777777" w:rsidR="002F6AA7" w:rsidRPr="002272F3" w:rsidRDefault="002F6AA7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5AB3FE6" w14:textId="77777777" w:rsidR="002F6AA7" w:rsidRPr="002272F3" w:rsidRDefault="00E10ED7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2F6AA7" w:rsidRPr="002272F3" w14:paraId="4B6EFF48" w14:textId="77777777" w:rsidTr="00586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4A2C8D9" w14:textId="77777777" w:rsidR="002F6AA7" w:rsidRPr="002272F3" w:rsidRDefault="0092071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A.3.</w:t>
            </w:r>
          </w:p>
        </w:tc>
        <w:tc>
          <w:tcPr>
            <w:tcW w:w="6350" w:type="dxa"/>
            <w:shd w:val="clear" w:color="auto" w:fill="auto"/>
          </w:tcPr>
          <w:p w14:paraId="43FFE40E" w14:textId="77777777" w:rsidR="002F6AA7" w:rsidRPr="002272F3" w:rsidRDefault="001F45F3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4ADCC1E8" w14:textId="77777777" w:rsidR="002F6AA7" w:rsidRPr="002272F3" w:rsidRDefault="002F6AA7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207AC70" w14:textId="77777777" w:rsidR="002F6AA7" w:rsidRPr="002272F3" w:rsidRDefault="00E10ED7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2F6AA7" w:rsidRPr="002272F3" w14:paraId="65D55FFF" w14:textId="77777777" w:rsidTr="005863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C4448A4" w14:textId="77777777" w:rsidR="002F6AA7" w:rsidRPr="002272F3" w:rsidRDefault="0092071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A.4.</w:t>
            </w:r>
          </w:p>
        </w:tc>
        <w:tc>
          <w:tcPr>
            <w:tcW w:w="6350" w:type="dxa"/>
            <w:shd w:val="clear" w:color="auto" w:fill="auto"/>
          </w:tcPr>
          <w:p w14:paraId="62A3B376" w14:textId="77777777" w:rsidR="002F6AA7" w:rsidRPr="002272F3" w:rsidRDefault="001F45F3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rasa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ingin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tahu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kreatif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adaptif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terhadap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D28A7AF" w14:textId="77777777" w:rsidR="002F6AA7" w:rsidRPr="002272F3" w:rsidRDefault="002F6AA7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B5BB0A" w14:textId="77777777" w:rsidR="002F6AA7" w:rsidRPr="002272F3" w:rsidRDefault="005C443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680D38" w:rsidRPr="00F2322D" w14:paraId="0DBAB964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45D0B305" w14:textId="77777777" w:rsidR="00680D38" w:rsidRPr="00F2322D" w:rsidRDefault="00680D3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2322D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7270AA8B" w14:textId="77777777" w:rsidR="00680D38" w:rsidRPr="00F2322D" w:rsidRDefault="00680D3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F2322D">
              <w:rPr>
                <w:rFonts w:ascii="Times New Roman" w:hAnsi="Times New Roman"/>
                <w:b/>
                <w:sz w:val="24"/>
                <w:lang w:val="en-US"/>
              </w:rPr>
              <w:t>Toleransi</w:t>
            </w:r>
            <w:proofErr w:type="spellEnd"/>
            <w:r w:rsidRPr="00F2322D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F2322D">
              <w:rPr>
                <w:rFonts w:ascii="Times New Roman" w:hAnsi="Times New Roman"/>
                <w:b/>
                <w:sz w:val="24"/>
                <w:lang w:val="en-US"/>
              </w:rPr>
              <w:t>Memelihara</w:t>
            </w:r>
            <w:proofErr w:type="spellEnd"/>
            <w:r w:rsidRPr="00F2322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2322D">
              <w:rPr>
                <w:rFonts w:ascii="Times New Roman" w:hAnsi="Times New Roman"/>
                <w:b/>
                <w:sz w:val="24"/>
                <w:lang w:val="en-US"/>
              </w:rPr>
              <w:t>Kehidupan</w:t>
            </w:r>
            <w:proofErr w:type="spellEnd"/>
            <w:r w:rsidRPr="00F2322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2322D">
              <w:rPr>
                <w:rFonts w:ascii="Times New Roman" w:hAnsi="Times New Roman"/>
                <w:b/>
                <w:sz w:val="24"/>
                <w:lang w:val="en-US"/>
              </w:rPr>
              <w:t>Manusia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74B8DA1" w14:textId="77777777" w:rsidR="00680D38" w:rsidRPr="00680D38" w:rsidRDefault="00680D3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80D38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885527F" w14:textId="77777777" w:rsidR="00680D38" w:rsidRPr="00680D38" w:rsidRDefault="00680D3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80D38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AF025A" w:rsidRPr="002272F3" w14:paraId="26E58BB4" w14:textId="77777777" w:rsidTr="005863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F66F058" w14:textId="77777777" w:rsidR="00F82D49" w:rsidRPr="002272F3" w:rsidRDefault="00CB163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A.5.</w:t>
            </w:r>
          </w:p>
        </w:tc>
        <w:tc>
          <w:tcPr>
            <w:tcW w:w="6350" w:type="dxa"/>
            <w:shd w:val="clear" w:color="auto" w:fill="auto"/>
          </w:tcPr>
          <w:p w14:paraId="3B1F3098" w14:textId="77777777" w:rsidR="00F82D49" w:rsidRPr="002272F3" w:rsidRDefault="00F82D49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ayat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hadis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5F3"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="001F45F3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5F3"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="001F45F3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5F3"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697FBC7" w14:textId="77777777" w:rsidR="00F82D49" w:rsidRPr="002272F3" w:rsidRDefault="00E26FE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A2E2D9" w14:textId="77777777" w:rsidR="00F82D49" w:rsidRPr="002272F3" w:rsidRDefault="0092071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82D49" w:rsidRPr="002272F3" w14:paraId="716A35D7" w14:textId="77777777" w:rsidTr="00586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F2D4F62" w14:textId="77777777" w:rsidR="00F82D49" w:rsidRPr="002272F3" w:rsidRDefault="00CB163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A.6.</w:t>
            </w:r>
          </w:p>
        </w:tc>
        <w:tc>
          <w:tcPr>
            <w:tcW w:w="6350" w:type="dxa"/>
            <w:shd w:val="clear" w:color="auto" w:fill="auto"/>
          </w:tcPr>
          <w:p w14:paraId="184B3806" w14:textId="77777777" w:rsidR="00F82D49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pesan-pesan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pentingnya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8B0F45B" w14:textId="77777777" w:rsidR="00F82D49" w:rsidRPr="002272F3" w:rsidRDefault="00E26FE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9B070C" w14:textId="77777777" w:rsidR="00F82D49" w:rsidRPr="002272F3" w:rsidRDefault="0092071B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AE3461" w:rsidRPr="002272F3" w14:paraId="453B296B" w14:textId="77777777" w:rsidTr="005863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2A07B2F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A.7.</w:t>
            </w:r>
          </w:p>
        </w:tc>
        <w:tc>
          <w:tcPr>
            <w:tcW w:w="6350" w:type="dxa"/>
            <w:shd w:val="clear" w:color="auto" w:fill="auto"/>
          </w:tcPr>
          <w:p w14:paraId="31A27A24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4134762B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4A62737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AE3461" w:rsidRPr="002272F3" w14:paraId="579C7022" w14:textId="77777777" w:rsidTr="00586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9B0CFCE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A.8.</w:t>
            </w:r>
          </w:p>
        </w:tc>
        <w:tc>
          <w:tcPr>
            <w:tcW w:w="6350" w:type="dxa"/>
            <w:shd w:val="clear" w:color="auto" w:fill="auto"/>
          </w:tcPr>
          <w:p w14:paraId="5F20D4D2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99164F8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DB280E" w14:textId="77777777" w:rsidR="00AE3461" w:rsidRPr="002272F3" w:rsidRDefault="00AE346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8E1CF9" w:rsidRPr="009D7BB0" w14:paraId="64102BE3" w14:textId="77777777" w:rsidTr="009D7B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2786BA65" w14:textId="77777777" w:rsidR="008E1CF9" w:rsidRPr="009D7BB0" w:rsidRDefault="008E1CF9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9D7BB0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vAlign w:val="center"/>
          </w:tcPr>
          <w:p w14:paraId="76A979B3" w14:textId="77777777" w:rsidR="008E1CF9" w:rsidRPr="009D7BB0" w:rsidRDefault="008E1CF9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9D7BB0">
              <w:rPr>
                <w:rFonts w:ascii="Times New Roman" w:hAnsi="Times New Roman"/>
                <w:b/>
                <w:sz w:val="24"/>
                <w:lang w:val="en-US"/>
              </w:rPr>
              <w:t>Musibah</w:t>
            </w:r>
            <w:proofErr w:type="spellEnd"/>
            <w:r w:rsidRPr="009D7BB0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9D7BB0">
              <w:rPr>
                <w:rFonts w:ascii="Times New Roman" w:hAnsi="Times New Roman"/>
                <w:b/>
                <w:sz w:val="24"/>
                <w:lang w:val="en-US"/>
              </w:rPr>
              <w:t>Ujian</w:t>
            </w:r>
            <w:proofErr w:type="spellEnd"/>
          </w:p>
        </w:tc>
        <w:tc>
          <w:tcPr>
            <w:tcW w:w="850" w:type="dxa"/>
            <w:vAlign w:val="center"/>
          </w:tcPr>
          <w:p w14:paraId="5EAEAD07" w14:textId="77777777" w:rsidR="008E1CF9" w:rsidRPr="009D7BB0" w:rsidRDefault="008E1CF9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9D7BB0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vAlign w:val="center"/>
          </w:tcPr>
          <w:p w14:paraId="6E30E00C" w14:textId="77777777" w:rsidR="008E1CF9" w:rsidRPr="009D7BB0" w:rsidRDefault="008E1CF9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9D7BB0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8E1CF9" w:rsidRPr="002272F3" w14:paraId="3C984AE6" w14:textId="77777777" w:rsidTr="009D7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B70834C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A.1.</w:t>
            </w:r>
          </w:p>
        </w:tc>
        <w:tc>
          <w:tcPr>
            <w:tcW w:w="6350" w:type="dxa"/>
            <w:shd w:val="clear" w:color="auto" w:fill="auto"/>
          </w:tcPr>
          <w:p w14:paraId="0669E0AA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ayat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hadis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6DC9C5F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867AE57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8E1CF9" w:rsidRPr="002272F3" w14:paraId="149C912B" w14:textId="77777777" w:rsidTr="009D7B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97E26CE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A.2.</w:t>
            </w:r>
          </w:p>
        </w:tc>
        <w:tc>
          <w:tcPr>
            <w:tcW w:w="6350" w:type="dxa"/>
            <w:shd w:val="clear" w:color="auto" w:fill="auto"/>
          </w:tcPr>
          <w:p w14:paraId="37A39117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pesan-pesan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901FA8C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F58281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8E1CF9" w:rsidRPr="002272F3" w14:paraId="6BBB0C7D" w14:textId="77777777" w:rsidTr="009D7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579CD4D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A.3.</w:t>
            </w:r>
          </w:p>
        </w:tc>
        <w:tc>
          <w:tcPr>
            <w:tcW w:w="6350" w:type="dxa"/>
            <w:shd w:val="clear" w:color="auto" w:fill="auto"/>
          </w:tcPr>
          <w:p w14:paraId="3CC5E308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0EA37E81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38D11D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8E1CF9" w:rsidRPr="002272F3" w14:paraId="7D43BD28" w14:textId="77777777" w:rsidTr="009D7B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1DB1824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A.4.</w:t>
            </w:r>
          </w:p>
        </w:tc>
        <w:tc>
          <w:tcPr>
            <w:tcW w:w="6350" w:type="dxa"/>
            <w:shd w:val="clear" w:color="auto" w:fill="auto"/>
          </w:tcPr>
          <w:p w14:paraId="4D39D2F3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sabar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tabah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pantang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menyerah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tawakal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selalu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berprasangka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baik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kepada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Allah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Swt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menghadapi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ujian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musibah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E5EA51F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FF175DF" w14:textId="77777777" w:rsidR="008E1CF9" w:rsidRPr="002272F3" w:rsidRDefault="008E1CF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9D7BB0" w:rsidRPr="002272F3" w14:paraId="26D48716" w14:textId="77777777" w:rsidTr="009D7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2ABC9CDF" w14:textId="77777777" w:rsidR="009D7BB0" w:rsidRPr="00742C06" w:rsidRDefault="009D7BB0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20DADBE0" w14:textId="77777777" w:rsidR="009D7BB0" w:rsidRPr="00742C06" w:rsidRDefault="009D7BB0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42C06">
              <w:rPr>
                <w:rFonts w:ascii="Times New Roman" w:hAnsi="Times New Roman"/>
                <w:b/>
                <w:sz w:val="24"/>
                <w:lang w:val="en-US"/>
              </w:rPr>
              <w:t>Cinta</w:t>
            </w:r>
            <w:proofErr w:type="spellEnd"/>
            <w:r w:rsidRPr="00742C06">
              <w:rPr>
                <w:rFonts w:ascii="Times New Roman" w:hAnsi="Times New Roman"/>
                <w:b/>
                <w:sz w:val="24"/>
                <w:lang w:val="en-US"/>
              </w:rPr>
              <w:t xml:space="preserve"> Tanah Air, dan </w:t>
            </w:r>
            <w:proofErr w:type="spellStart"/>
            <w:r w:rsidRPr="00742C06">
              <w:rPr>
                <w:rFonts w:ascii="Times New Roman" w:hAnsi="Times New Roman"/>
                <w:b/>
                <w:sz w:val="24"/>
                <w:lang w:val="en-US"/>
              </w:rPr>
              <w:t>Moderasi</w:t>
            </w:r>
            <w:proofErr w:type="spellEnd"/>
            <w:r w:rsidRPr="00742C0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42C06">
              <w:rPr>
                <w:rFonts w:ascii="Times New Roman" w:hAnsi="Times New Roman"/>
                <w:b/>
                <w:sz w:val="24"/>
                <w:lang w:val="en-US"/>
              </w:rPr>
              <w:t>Beragama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731D115" w14:textId="77777777" w:rsidR="009D7BB0" w:rsidRPr="00680D38" w:rsidRDefault="009D7BB0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80D38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D2EC8A8" w14:textId="77777777" w:rsidR="009D7BB0" w:rsidRPr="00680D38" w:rsidRDefault="009D7BB0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80D38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9D7BB0" w:rsidRPr="002272F3" w14:paraId="4F25B614" w14:textId="77777777" w:rsidTr="009D7B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24F175B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A.5.</w:t>
            </w:r>
          </w:p>
        </w:tc>
        <w:tc>
          <w:tcPr>
            <w:tcW w:w="6350" w:type="dxa"/>
            <w:shd w:val="clear" w:color="auto" w:fill="auto"/>
          </w:tcPr>
          <w:p w14:paraId="6F3FD905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ayat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hadis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air </w:t>
            </w:r>
            <w:r w:rsidRPr="002272F3">
              <w:rPr>
                <w:rFonts w:ascii="Times New Roman" w:hAnsi="Times New Roman"/>
                <w:sz w:val="24"/>
              </w:rPr>
              <w:lastRenderedPageBreak/>
              <w:t xml:space="preserve">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F758248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14:paraId="5A1412E5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9D7BB0" w:rsidRPr="002272F3" w14:paraId="4B847FFE" w14:textId="77777777" w:rsidTr="009D7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4C703C4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A.6.</w:t>
            </w:r>
          </w:p>
        </w:tc>
        <w:tc>
          <w:tcPr>
            <w:tcW w:w="6350" w:type="dxa"/>
            <w:shd w:val="clear" w:color="auto" w:fill="auto"/>
          </w:tcPr>
          <w:p w14:paraId="11E862A1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pesan-pesan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air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B1C67AC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C1F944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9D7BB0" w:rsidRPr="002272F3" w14:paraId="428FAE21" w14:textId="77777777" w:rsidTr="009D7B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52F0865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A.7.</w:t>
            </w:r>
          </w:p>
        </w:tc>
        <w:tc>
          <w:tcPr>
            <w:tcW w:w="6350" w:type="dxa"/>
            <w:shd w:val="clear" w:color="auto" w:fill="auto"/>
          </w:tcPr>
          <w:p w14:paraId="6861CB5A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air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0AC33289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766864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9D7BB0" w:rsidRPr="002272F3" w14:paraId="1DC8A1E3" w14:textId="77777777" w:rsidTr="009D7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D17EDC0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A.8.</w:t>
            </w:r>
          </w:p>
        </w:tc>
        <w:tc>
          <w:tcPr>
            <w:tcW w:w="6350" w:type="dxa"/>
            <w:shd w:val="clear" w:color="auto" w:fill="auto"/>
          </w:tcPr>
          <w:p w14:paraId="3A089659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air,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moderasi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beragama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67CA5A0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6EAEE67" w14:textId="77777777" w:rsidR="009D7BB0" w:rsidRPr="002272F3" w:rsidRDefault="009D7BB0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14:paraId="34F74B58" w14:textId="77777777" w:rsidR="00AF6895" w:rsidRDefault="00AF6895" w:rsidP="00EF3DDD">
      <w:pPr>
        <w:pStyle w:val="ListParagraph"/>
        <w:spacing w:before="100" w:after="100" w:line="240" w:lineRule="auto"/>
        <w:ind w:left="567"/>
        <w:contextualSpacing w:val="0"/>
        <w:rPr>
          <w:rFonts w:ascii="Times New Roman" w:hAnsi="Times New Roman"/>
          <w:b/>
          <w:bCs/>
          <w:sz w:val="24"/>
          <w:lang w:val="en-US"/>
        </w:rPr>
      </w:pPr>
    </w:p>
    <w:p w14:paraId="0E124C8F" w14:textId="77777777" w:rsidR="00EF3DDD" w:rsidRDefault="00EF3DDD" w:rsidP="00EF3DDD">
      <w:pPr>
        <w:pStyle w:val="ListParagraph"/>
        <w:spacing w:before="100" w:after="100" w:line="240" w:lineRule="auto"/>
        <w:ind w:left="567"/>
        <w:contextualSpacing w:val="0"/>
        <w:rPr>
          <w:rFonts w:ascii="Times New Roman" w:hAnsi="Times New Roman"/>
          <w:b/>
          <w:bCs/>
          <w:sz w:val="24"/>
          <w:lang w:val="en-US"/>
        </w:rPr>
      </w:pPr>
    </w:p>
    <w:p w14:paraId="6F0FB867" w14:textId="77777777" w:rsidR="00F2322D" w:rsidRPr="008E1CF9" w:rsidRDefault="00F2322D" w:rsidP="00EF3DDD">
      <w:pPr>
        <w:pStyle w:val="ListParagraph"/>
        <w:shd w:val="clear" w:color="auto" w:fill="DEEAF6" w:themeFill="accent5" w:themeFillTint="33"/>
        <w:spacing w:before="100" w:after="100"/>
        <w:ind w:left="426"/>
        <w:contextualSpacing w:val="0"/>
        <w:jc w:val="center"/>
        <w:rPr>
          <w:rFonts w:ascii="Times New Roman" w:hAnsi="Times New Roman"/>
          <w:b/>
          <w:caps/>
          <w:sz w:val="24"/>
          <w:lang w:val="en-US"/>
        </w:rPr>
      </w:pPr>
      <w:proofErr w:type="gramStart"/>
      <w:r w:rsidRPr="008E1CF9">
        <w:rPr>
          <w:rFonts w:ascii="Times New Roman" w:hAnsi="Times New Roman"/>
          <w:b/>
          <w:caps/>
          <w:sz w:val="24"/>
          <w:lang w:val="en-US"/>
        </w:rPr>
        <w:t>Domain :</w:t>
      </w:r>
      <w:proofErr w:type="gramEnd"/>
      <w:r w:rsidRPr="008E1CF9">
        <w:rPr>
          <w:rFonts w:ascii="Times New Roman" w:hAnsi="Times New Roman"/>
          <w:b/>
          <w:caps/>
          <w:sz w:val="24"/>
          <w:lang w:val="en-US"/>
        </w:rPr>
        <w:t xml:space="preserve"> Aqidah</w:t>
      </w:r>
    </w:p>
    <w:p w14:paraId="492238EF" w14:textId="77777777" w:rsidR="00F2322D" w:rsidRPr="007F03F1" w:rsidRDefault="00F2322D" w:rsidP="00EF3DDD">
      <w:pPr>
        <w:pStyle w:val="ListParagraph"/>
        <w:spacing w:before="100" w:after="10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</w:rPr>
      </w:pPr>
      <w:r w:rsidRPr="007F03F1">
        <w:rPr>
          <w:rFonts w:ascii="Times New Roman" w:hAnsi="Times New Roman"/>
          <w:bCs/>
          <w:sz w:val="24"/>
        </w:rPr>
        <w:t xml:space="preserve">Pada </w:t>
      </w:r>
      <w:proofErr w:type="spellStart"/>
      <w:r w:rsidRPr="007F03F1">
        <w:rPr>
          <w:rFonts w:ascii="Times New Roman" w:hAnsi="Times New Roman"/>
          <w:bCs/>
          <w:sz w:val="24"/>
        </w:rPr>
        <w:t>akhir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fase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F,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aspek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akidah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peserta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didik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menganalisis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cabang-cabang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keterkaitan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antara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Islam dan </w:t>
      </w:r>
      <w:proofErr w:type="spellStart"/>
      <w:r w:rsidRPr="007F03F1">
        <w:rPr>
          <w:rFonts w:ascii="Times New Roman" w:hAnsi="Times New Roman"/>
          <w:bCs/>
          <w:sz w:val="24"/>
        </w:rPr>
        <w:t>ihsan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serta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dasar-dasar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tujuan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manfaat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ilmu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kalam; </w:t>
      </w:r>
      <w:proofErr w:type="spellStart"/>
      <w:r w:rsidRPr="007F03F1">
        <w:rPr>
          <w:rFonts w:ascii="Times New Roman" w:hAnsi="Times New Roman"/>
          <w:bCs/>
          <w:sz w:val="24"/>
        </w:rPr>
        <w:t>mempresentasikan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tentang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cabang-cabang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dasar-dasar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tujuan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manfaat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ilmu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kalam; </w:t>
      </w:r>
      <w:proofErr w:type="spellStart"/>
      <w:r w:rsidRPr="007F03F1">
        <w:rPr>
          <w:rFonts w:ascii="Times New Roman" w:hAnsi="Times New Roman"/>
          <w:bCs/>
          <w:sz w:val="24"/>
        </w:rPr>
        <w:t>meyakini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bahwa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cabang-cabang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keterkaitan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antara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Islam dan </w:t>
      </w:r>
      <w:proofErr w:type="spellStart"/>
      <w:r w:rsidRPr="007F03F1">
        <w:rPr>
          <w:rFonts w:ascii="Times New Roman" w:hAnsi="Times New Roman"/>
          <w:bCs/>
          <w:sz w:val="24"/>
        </w:rPr>
        <w:t>ihsan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serta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dasar-dasar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tujuan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manfaat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ilmu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kalam </w:t>
      </w:r>
      <w:proofErr w:type="spellStart"/>
      <w:r w:rsidRPr="007F03F1">
        <w:rPr>
          <w:rFonts w:ascii="Times New Roman" w:hAnsi="Times New Roman"/>
          <w:bCs/>
          <w:sz w:val="24"/>
        </w:rPr>
        <w:t>adalah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ajaran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agama; </w:t>
      </w:r>
      <w:proofErr w:type="spellStart"/>
      <w:r w:rsidRPr="007F03F1">
        <w:rPr>
          <w:rFonts w:ascii="Times New Roman" w:hAnsi="Times New Roman"/>
          <w:bCs/>
          <w:sz w:val="24"/>
        </w:rPr>
        <w:t>membiasakan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tanggung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jawab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memenuhi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janji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menyukuri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nikmat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memelihara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lisan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menutup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aib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orang lain, </w:t>
      </w:r>
      <w:proofErr w:type="spellStart"/>
      <w:r w:rsidRPr="007F03F1">
        <w:rPr>
          <w:rFonts w:ascii="Times New Roman" w:hAnsi="Times New Roman"/>
          <w:bCs/>
          <w:sz w:val="24"/>
        </w:rPr>
        <w:t>jujur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peduli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sosial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ramah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konsisten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cinta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damai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rasa </w:t>
      </w:r>
      <w:proofErr w:type="spellStart"/>
      <w:r w:rsidRPr="007F03F1">
        <w:rPr>
          <w:rFonts w:ascii="Times New Roman" w:hAnsi="Times New Roman"/>
          <w:bCs/>
          <w:sz w:val="24"/>
        </w:rPr>
        <w:t>ingin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tahu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pembelajar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sepanjang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hayat</w:t>
      </w:r>
      <w:proofErr w:type="spellEnd"/>
      <w:r w:rsidRPr="007F03F1">
        <w:rPr>
          <w:rFonts w:ascii="Times New Roman" w:hAnsi="Times New Roman"/>
          <w:bCs/>
          <w:sz w:val="24"/>
        </w:rPr>
        <w:t>.</w:t>
      </w:r>
    </w:p>
    <w:tbl>
      <w:tblPr>
        <w:tblStyle w:val="GridTable5Dark-Accent41"/>
        <w:tblW w:w="86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50"/>
        <w:gridCol w:w="850"/>
        <w:gridCol w:w="567"/>
      </w:tblGrid>
      <w:tr w:rsidR="00680D38" w:rsidRPr="00742C06" w14:paraId="6418A4E9" w14:textId="77777777" w:rsidTr="00FC3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40EF09DB" w14:textId="77777777" w:rsidR="00AD2507" w:rsidRPr="002272F3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2D59F904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Cabang-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cabang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Iman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6FB2DBDA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Modul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3BA92C63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JP</w:t>
            </w:r>
          </w:p>
        </w:tc>
      </w:tr>
      <w:tr w:rsidR="00417973" w:rsidRPr="002272F3" w14:paraId="35A23F53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07B5B68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B.1.</w:t>
            </w:r>
          </w:p>
        </w:tc>
        <w:tc>
          <w:tcPr>
            <w:tcW w:w="6350" w:type="dxa"/>
            <w:shd w:val="clear" w:color="auto" w:fill="auto"/>
          </w:tcPr>
          <w:p w14:paraId="376E79AD" w14:textId="77777777" w:rsidR="00417973" w:rsidRPr="002272F3" w:rsidRDefault="00DD1036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keterkaitan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Islam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ihsan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43EB3F9" w14:textId="77777777" w:rsidR="00417973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8B0DEF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417973" w:rsidRPr="002272F3" w14:paraId="03B24FC5" w14:textId="77777777" w:rsidTr="00FC361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C642127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B.2.</w:t>
            </w:r>
          </w:p>
        </w:tc>
        <w:tc>
          <w:tcPr>
            <w:tcW w:w="6350" w:type="dxa"/>
            <w:shd w:val="clear" w:color="auto" w:fill="auto"/>
          </w:tcPr>
          <w:p w14:paraId="1858B262" w14:textId="77777777" w:rsidR="00417973" w:rsidRPr="002272F3" w:rsidRDefault="00DD1036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DC00B95" w14:textId="77777777" w:rsidR="00417973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B890C86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417973" w:rsidRPr="002272F3" w14:paraId="7621C0F3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AAAD902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B.3.</w:t>
            </w:r>
          </w:p>
        </w:tc>
        <w:tc>
          <w:tcPr>
            <w:tcW w:w="6350" w:type="dxa"/>
            <w:shd w:val="clear" w:color="auto" w:fill="auto"/>
          </w:tcPr>
          <w:p w14:paraId="37541484" w14:textId="77777777" w:rsidR="00417973" w:rsidRPr="002272F3" w:rsidRDefault="00DD1036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keterkaitan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Islam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ihsan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2FA3F049" w14:textId="77777777" w:rsidR="00417973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F45DC50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417973" w:rsidRPr="002272F3" w14:paraId="4B5E3D4B" w14:textId="77777777" w:rsidTr="00FC361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7F42CF5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B.4.</w:t>
            </w:r>
          </w:p>
        </w:tc>
        <w:tc>
          <w:tcPr>
            <w:tcW w:w="6350" w:type="dxa"/>
            <w:shd w:val="clear" w:color="auto" w:fill="auto"/>
          </w:tcPr>
          <w:p w14:paraId="3D6D5E17" w14:textId="77777777" w:rsidR="00417973" w:rsidRPr="002272F3" w:rsidRDefault="00DD1036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memenuhi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janji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menyukuri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nikmat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lisan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menutup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aib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orang lain,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jujur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7BF5CD7" w14:textId="77777777" w:rsidR="00417973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597EB1" w14:textId="77777777" w:rsidR="00417973" w:rsidRPr="002272F3" w:rsidRDefault="0041797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2272F3" w14:paraId="17FB4A5B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79623CC9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bCs w:val="0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Cs w:val="0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48C2E35B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/>
                <w:bCs/>
                <w:sz w:val="24"/>
                <w:lang w:val="en-US"/>
              </w:rPr>
              <w:t>Ilmu</w:t>
            </w:r>
            <w:proofErr w:type="spellEnd"/>
            <w:r w:rsidRPr="00FC361F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Kalam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798E91B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033A2DA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7DBB6A28" w14:textId="77777777" w:rsidTr="00FC361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E6051A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B.1.</w:t>
            </w:r>
          </w:p>
        </w:tc>
        <w:tc>
          <w:tcPr>
            <w:tcW w:w="6350" w:type="dxa"/>
            <w:shd w:val="clear" w:color="auto" w:fill="auto"/>
          </w:tcPr>
          <w:p w14:paraId="7028A61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dasar-dasar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tujuan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manfaat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kalam</w:t>
            </w:r>
          </w:p>
        </w:tc>
        <w:tc>
          <w:tcPr>
            <w:tcW w:w="850" w:type="dxa"/>
            <w:shd w:val="clear" w:color="auto" w:fill="auto"/>
          </w:tcPr>
          <w:p w14:paraId="6279A6D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01523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77829983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9E475A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B.2.</w:t>
            </w:r>
          </w:p>
        </w:tc>
        <w:tc>
          <w:tcPr>
            <w:tcW w:w="6350" w:type="dxa"/>
            <w:shd w:val="clear" w:color="auto" w:fill="auto"/>
          </w:tcPr>
          <w:p w14:paraId="6C82112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dasar-dasar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tujuan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manfaat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kalam</w:t>
            </w:r>
          </w:p>
        </w:tc>
        <w:tc>
          <w:tcPr>
            <w:tcW w:w="850" w:type="dxa"/>
            <w:shd w:val="clear" w:color="auto" w:fill="auto"/>
          </w:tcPr>
          <w:p w14:paraId="54DA148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52AB4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C361F" w:rsidRPr="002272F3" w14:paraId="46F5506C" w14:textId="77777777" w:rsidTr="00FC361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848300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B.3.</w:t>
            </w:r>
          </w:p>
        </w:tc>
        <w:tc>
          <w:tcPr>
            <w:tcW w:w="6350" w:type="dxa"/>
            <w:shd w:val="clear" w:color="auto" w:fill="auto"/>
          </w:tcPr>
          <w:p w14:paraId="34682722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dasar-dasar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tujuan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manfaat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kalam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1AB216F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D281D3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1CF9A0CF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C1B14B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B.4.</w:t>
            </w:r>
          </w:p>
        </w:tc>
        <w:tc>
          <w:tcPr>
            <w:tcW w:w="6350" w:type="dxa"/>
            <w:shd w:val="clear" w:color="auto" w:fill="auto"/>
          </w:tcPr>
          <w:p w14:paraId="45F7071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ramah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konsisten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rasa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ingin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tahu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pembelajar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sepanjang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hayat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0D74622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AA653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14:paraId="2F9AF706" w14:textId="77777777" w:rsidR="00F2322D" w:rsidRDefault="00F2322D" w:rsidP="00EF3DDD">
      <w:pPr>
        <w:pStyle w:val="ListParagraph"/>
        <w:spacing w:before="100" w:after="100" w:line="240" w:lineRule="auto"/>
        <w:ind w:left="0"/>
        <w:contextualSpacing w:val="0"/>
        <w:rPr>
          <w:rFonts w:ascii="Times New Roman" w:hAnsi="Times New Roman"/>
          <w:sz w:val="24"/>
          <w:lang w:val="en-US"/>
        </w:rPr>
      </w:pPr>
    </w:p>
    <w:p w14:paraId="67036224" w14:textId="77777777" w:rsidR="00EF3DDD" w:rsidRDefault="00EF3DDD" w:rsidP="00EF3DDD">
      <w:pPr>
        <w:pStyle w:val="ListParagraph"/>
        <w:spacing w:before="100" w:after="100" w:line="240" w:lineRule="auto"/>
        <w:ind w:left="0"/>
        <w:contextualSpacing w:val="0"/>
        <w:rPr>
          <w:rFonts w:ascii="Times New Roman" w:hAnsi="Times New Roman"/>
          <w:sz w:val="24"/>
          <w:lang w:val="en-US"/>
        </w:rPr>
      </w:pPr>
    </w:p>
    <w:p w14:paraId="07D8EB6E" w14:textId="77777777" w:rsidR="00EF3DDD" w:rsidRDefault="00EF3DDD" w:rsidP="00EF3DDD">
      <w:pPr>
        <w:pStyle w:val="ListParagraph"/>
        <w:spacing w:before="100" w:after="100" w:line="240" w:lineRule="auto"/>
        <w:ind w:left="0"/>
        <w:contextualSpacing w:val="0"/>
        <w:rPr>
          <w:rFonts w:ascii="Times New Roman" w:hAnsi="Times New Roman"/>
          <w:sz w:val="24"/>
          <w:lang w:val="en-US"/>
        </w:rPr>
      </w:pPr>
    </w:p>
    <w:p w14:paraId="27CC811A" w14:textId="77777777" w:rsidR="00EF3DDD" w:rsidRDefault="00EF3DDD" w:rsidP="00EF3DDD">
      <w:pPr>
        <w:pStyle w:val="ListParagraph"/>
        <w:spacing w:before="100" w:after="100" w:line="240" w:lineRule="auto"/>
        <w:ind w:left="0"/>
        <w:contextualSpacing w:val="0"/>
        <w:rPr>
          <w:rFonts w:ascii="Times New Roman" w:hAnsi="Times New Roman"/>
          <w:sz w:val="24"/>
          <w:lang w:val="en-US"/>
        </w:rPr>
      </w:pPr>
    </w:p>
    <w:p w14:paraId="6B818761" w14:textId="77777777" w:rsidR="00F2322D" w:rsidRPr="008E1CF9" w:rsidRDefault="00F2322D" w:rsidP="00EF3DDD">
      <w:pPr>
        <w:pStyle w:val="ListParagraph"/>
        <w:shd w:val="clear" w:color="auto" w:fill="DEEAF6" w:themeFill="accent5" w:themeFillTint="33"/>
        <w:spacing w:before="100" w:after="100"/>
        <w:ind w:left="426"/>
        <w:contextualSpacing w:val="0"/>
        <w:jc w:val="center"/>
        <w:rPr>
          <w:rFonts w:ascii="Times New Roman" w:hAnsi="Times New Roman"/>
          <w:b/>
          <w:caps/>
          <w:sz w:val="24"/>
          <w:lang w:val="en-US"/>
        </w:rPr>
      </w:pPr>
      <w:proofErr w:type="gramStart"/>
      <w:r w:rsidRPr="008E1CF9">
        <w:rPr>
          <w:rFonts w:ascii="Times New Roman" w:hAnsi="Times New Roman"/>
          <w:b/>
          <w:caps/>
          <w:sz w:val="24"/>
          <w:lang w:val="en-US"/>
        </w:rPr>
        <w:t>Domain :</w:t>
      </w:r>
      <w:proofErr w:type="gramEnd"/>
      <w:r w:rsidRPr="008E1CF9">
        <w:rPr>
          <w:rFonts w:ascii="Times New Roman" w:hAnsi="Times New Roman"/>
          <w:b/>
          <w:caps/>
          <w:sz w:val="24"/>
          <w:lang w:val="en-US"/>
        </w:rPr>
        <w:t xml:space="preserve"> Akhlak</w:t>
      </w:r>
    </w:p>
    <w:p w14:paraId="63337245" w14:textId="77777777" w:rsidR="00F2322D" w:rsidRPr="007F03F1" w:rsidRDefault="00F2322D" w:rsidP="00EF3DDD">
      <w:pPr>
        <w:pStyle w:val="ListParagraph"/>
        <w:spacing w:before="100" w:after="10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</w:rPr>
      </w:pPr>
      <w:r w:rsidRPr="007F03F1">
        <w:rPr>
          <w:rFonts w:ascii="Times New Roman" w:hAnsi="Times New Roman"/>
          <w:bCs/>
          <w:sz w:val="24"/>
        </w:rPr>
        <w:t xml:space="preserve">Pada </w:t>
      </w:r>
      <w:proofErr w:type="spellStart"/>
      <w:r w:rsidRPr="007F03F1">
        <w:rPr>
          <w:rFonts w:ascii="Times New Roman" w:hAnsi="Times New Roman"/>
          <w:bCs/>
          <w:sz w:val="24"/>
        </w:rPr>
        <w:t>akhir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fase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F, </w:t>
      </w:r>
      <w:proofErr w:type="spellStart"/>
      <w:r w:rsidRPr="007F03F1">
        <w:rPr>
          <w:rFonts w:ascii="Times New Roman" w:hAnsi="Times New Roman"/>
          <w:bCs/>
          <w:sz w:val="24"/>
        </w:rPr>
        <w:t>dari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aspek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akhlak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peserta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didik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dapat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memecahkan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masalah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perkelahian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antarpelajar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minuman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(</w:t>
      </w:r>
      <w:proofErr w:type="spellStart"/>
      <w:r w:rsidRPr="007F03F1">
        <w:rPr>
          <w:rFonts w:ascii="Times New Roman" w:hAnsi="Times New Roman"/>
          <w:bCs/>
          <w:sz w:val="24"/>
        </w:rPr>
        <w:t>miras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), dan </w:t>
      </w:r>
      <w:proofErr w:type="spellStart"/>
      <w:r w:rsidRPr="007F03F1">
        <w:rPr>
          <w:rFonts w:ascii="Times New Roman" w:hAnsi="Times New Roman"/>
          <w:bCs/>
          <w:sz w:val="24"/>
        </w:rPr>
        <w:t>narkoba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Islam; </w:t>
      </w:r>
      <w:proofErr w:type="spellStart"/>
      <w:r w:rsidRPr="007F03F1">
        <w:rPr>
          <w:rFonts w:ascii="Times New Roman" w:hAnsi="Times New Roman"/>
          <w:bCs/>
          <w:sz w:val="24"/>
        </w:rPr>
        <w:t>menganalisis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adab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menggunakan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media </w:t>
      </w:r>
      <w:proofErr w:type="spellStart"/>
      <w:r w:rsidRPr="007F03F1">
        <w:rPr>
          <w:rFonts w:ascii="Times New Roman" w:hAnsi="Times New Roman"/>
          <w:bCs/>
          <w:sz w:val="24"/>
        </w:rPr>
        <w:t>sosial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Islam, </w:t>
      </w:r>
      <w:proofErr w:type="spellStart"/>
      <w:r w:rsidRPr="007F03F1">
        <w:rPr>
          <w:rFonts w:ascii="Times New Roman" w:hAnsi="Times New Roman"/>
          <w:bCs/>
          <w:sz w:val="24"/>
        </w:rPr>
        <w:t>menganalisis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dampak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negatif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munafik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hati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kepala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kehidupan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sehari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hari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inovatif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etika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berorganisasi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; </w:t>
      </w:r>
      <w:proofErr w:type="spellStart"/>
      <w:r w:rsidRPr="007F03F1">
        <w:rPr>
          <w:rFonts w:ascii="Times New Roman" w:hAnsi="Times New Roman"/>
          <w:bCs/>
          <w:sz w:val="24"/>
        </w:rPr>
        <w:t>Mempresentasikan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cara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memecahkan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masalah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perkelahian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antarpelajar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dampak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pengiringnya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minuman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(</w:t>
      </w:r>
      <w:proofErr w:type="spellStart"/>
      <w:r w:rsidRPr="007F03F1">
        <w:rPr>
          <w:rFonts w:ascii="Times New Roman" w:hAnsi="Times New Roman"/>
          <w:bCs/>
          <w:sz w:val="24"/>
        </w:rPr>
        <w:t>miras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), dan </w:t>
      </w:r>
      <w:proofErr w:type="spellStart"/>
      <w:r w:rsidRPr="007F03F1">
        <w:rPr>
          <w:rFonts w:ascii="Times New Roman" w:hAnsi="Times New Roman"/>
          <w:bCs/>
          <w:sz w:val="24"/>
        </w:rPr>
        <w:t>narkoba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; </w:t>
      </w:r>
      <w:proofErr w:type="spellStart"/>
      <w:r w:rsidRPr="007F03F1">
        <w:rPr>
          <w:rFonts w:ascii="Times New Roman" w:hAnsi="Times New Roman"/>
          <w:bCs/>
          <w:sz w:val="24"/>
        </w:rPr>
        <w:t>menganalisis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adab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menggunakan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media </w:t>
      </w:r>
      <w:proofErr w:type="spellStart"/>
      <w:r w:rsidRPr="007F03F1">
        <w:rPr>
          <w:rFonts w:ascii="Times New Roman" w:hAnsi="Times New Roman"/>
          <w:bCs/>
          <w:sz w:val="24"/>
        </w:rPr>
        <w:t>sosial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Islam, </w:t>
      </w:r>
      <w:proofErr w:type="spellStart"/>
      <w:r w:rsidRPr="007F03F1">
        <w:rPr>
          <w:rFonts w:ascii="Times New Roman" w:hAnsi="Times New Roman"/>
          <w:bCs/>
          <w:sz w:val="24"/>
        </w:rPr>
        <w:t>dampak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negatif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munafik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hati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kepala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kehidupan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sehari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hari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; </w:t>
      </w:r>
      <w:proofErr w:type="spellStart"/>
      <w:r w:rsidRPr="007F03F1">
        <w:rPr>
          <w:rFonts w:ascii="Times New Roman" w:hAnsi="Times New Roman"/>
          <w:bCs/>
          <w:sz w:val="24"/>
        </w:rPr>
        <w:t>Meyakini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bahwa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agama </w:t>
      </w:r>
      <w:proofErr w:type="spellStart"/>
      <w:r w:rsidRPr="007F03F1">
        <w:rPr>
          <w:rFonts w:ascii="Times New Roman" w:hAnsi="Times New Roman"/>
          <w:bCs/>
          <w:sz w:val="24"/>
        </w:rPr>
        <w:t>melarang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melakukan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perkelahian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antarpelajar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minuman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narkoba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munafik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hati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kepala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meyakini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bahwa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adab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menggunakan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media </w:t>
      </w:r>
      <w:proofErr w:type="spellStart"/>
      <w:r w:rsidRPr="007F03F1">
        <w:rPr>
          <w:rFonts w:ascii="Times New Roman" w:hAnsi="Times New Roman"/>
          <w:bCs/>
          <w:sz w:val="24"/>
        </w:rPr>
        <w:t>sosial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</w:t>
      </w:r>
      <w:proofErr w:type="spellStart"/>
      <w:r w:rsidRPr="007F03F1">
        <w:rPr>
          <w:rFonts w:ascii="Times New Roman" w:hAnsi="Times New Roman"/>
          <w:bCs/>
          <w:sz w:val="24"/>
        </w:rPr>
        <w:t>dapat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memberi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keselamatan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bagi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individu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masyarakat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meyakini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bahwa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inovatif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etika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berorganisasi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merupakan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perintah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agama; </w:t>
      </w:r>
      <w:proofErr w:type="spellStart"/>
      <w:r w:rsidRPr="007F03F1">
        <w:rPr>
          <w:rFonts w:ascii="Times New Roman" w:hAnsi="Times New Roman"/>
          <w:bCs/>
          <w:sz w:val="24"/>
        </w:rPr>
        <w:t>Membiasakan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taat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pada </w:t>
      </w:r>
      <w:proofErr w:type="spellStart"/>
      <w:r w:rsidRPr="007F03F1">
        <w:rPr>
          <w:rFonts w:ascii="Times New Roman" w:hAnsi="Times New Roman"/>
          <w:bCs/>
          <w:sz w:val="24"/>
        </w:rPr>
        <w:t>aturan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peduli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sosial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tanggung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jawab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cinta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damai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santun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saling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menghormati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semangat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kebangsaan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jujur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inovatif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rendah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hati</w:t>
      </w:r>
      <w:proofErr w:type="spellEnd"/>
      <w:r w:rsidRPr="007F03F1">
        <w:rPr>
          <w:rFonts w:ascii="Times New Roman" w:hAnsi="Times New Roman"/>
          <w:bCs/>
          <w:sz w:val="24"/>
        </w:rPr>
        <w:t>.</w:t>
      </w:r>
    </w:p>
    <w:tbl>
      <w:tblPr>
        <w:tblStyle w:val="GridTable5Dark-Accent41"/>
        <w:tblW w:w="86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50"/>
        <w:gridCol w:w="850"/>
        <w:gridCol w:w="567"/>
      </w:tblGrid>
      <w:tr w:rsidR="00AD2507" w:rsidRPr="00742C06" w14:paraId="3B6707A7" w14:textId="77777777" w:rsidTr="00FC3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47B3BFC5" w14:textId="77777777" w:rsidR="00AD2507" w:rsidRPr="002272F3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55D0C853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Perkelahian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Antarpelajar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Minuman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Keras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(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miras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), dan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Narkoba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dalam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Islam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45A1F73C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Modul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7196A5E4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JP</w:t>
            </w:r>
          </w:p>
        </w:tc>
      </w:tr>
      <w:tr w:rsidR="00AF025A" w:rsidRPr="002272F3" w14:paraId="205D688D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A9D53D4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C.1.</w:t>
            </w:r>
          </w:p>
        </w:tc>
        <w:tc>
          <w:tcPr>
            <w:tcW w:w="6350" w:type="dxa"/>
            <w:shd w:val="clear" w:color="auto" w:fill="auto"/>
          </w:tcPr>
          <w:p w14:paraId="00A5D4C5" w14:textId="77777777" w:rsidR="00AF025A" w:rsidRPr="002272F3" w:rsidRDefault="00582444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</w:t>
            </w:r>
            <w:r w:rsidR="00BD0FDF" w:rsidRPr="002272F3">
              <w:rPr>
                <w:rFonts w:ascii="Times New Roman" w:hAnsi="Times New Roman"/>
                <w:sz w:val="24"/>
              </w:rPr>
              <w:t>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masalah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>),</w:t>
            </w:r>
          </w:p>
        </w:tc>
        <w:tc>
          <w:tcPr>
            <w:tcW w:w="850" w:type="dxa"/>
            <w:shd w:val="clear" w:color="auto" w:fill="auto"/>
          </w:tcPr>
          <w:p w14:paraId="74E03AA4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936A4CE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AF025A" w:rsidRPr="002272F3" w14:paraId="173A3670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A80AA69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C.2.</w:t>
            </w:r>
          </w:p>
        </w:tc>
        <w:tc>
          <w:tcPr>
            <w:tcW w:w="6350" w:type="dxa"/>
            <w:shd w:val="clear" w:color="auto" w:fill="auto"/>
          </w:tcPr>
          <w:p w14:paraId="75165908" w14:textId="77777777" w:rsidR="00AF025A" w:rsidRPr="002272F3" w:rsidRDefault="00582444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memecahkan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masalah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dampak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pengiringnya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),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narkoba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5626E68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C327833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AF025A" w:rsidRPr="002272F3" w14:paraId="236B8DFD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F472E78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C.3.</w:t>
            </w:r>
          </w:p>
        </w:tc>
        <w:tc>
          <w:tcPr>
            <w:tcW w:w="6350" w:type="dxa"/>
            <w:shd w:val="clear" w:color="auto" w:fill="auto"/>
          </w:tcPr>
          <w:p w14:paraId="58CE8BE2" w14:textId="77777777" w:rsidR="00AF025A" w:rsidRPr="002272F3" w:rsidRDefault="00582444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melarang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melakukan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narkoba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6D93239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68755F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AF025A" w:rsidRPr="002272F3" w14:paraId="0A5A802C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032D988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C.4.</w:t>
            </w:r>
          </w:p>
        </w:tc>
        <w:tc>
          <w:tcPr>
            <w:tcW w:w="6350" w:type="dxa"/>
            <w:shd w:val="clear" w:color="auto" w:fill="auto"/>
          </w:tcPr>
          <w:p w14:paraId="69D02034" w14:textId="77777777" w:rsidR="00AF025A" w:rsidRPr="002272F3" w:rsidRDefault="00582444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aturan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0705702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C6EC0D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CC0E58" w:rsidRPr="00CC0E58" w14:paraId="2498DCCC" w14:textId="77777777" w:rsidTr="00251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4CF3DC78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</w:tcPr>
          <w:p w14:paraId="425DC22F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Adab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Menggunakan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Media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Sosial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dalam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Islam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1EF4FB4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4D182EE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CC0E58" w:rsidRPr="002272F3" w14:paraId="77B0BBF2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75B4D29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C.5.</w:t>
            </w:r>
          </w:p>
        </w:tc>
        <w:tc>
          <w:tcPr>
            <w:tcW w:w="6350" w:type="dxa"/>
            <w:shd w:val="clear" w:color="auto" w:fill="auto"/>
          </w:tcPr>
          <w:p w14:paraId="24ABE993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722C7169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E07AE2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05972A47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2273271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C.6.</w:t>
            </w:r>
          </w:p>
        </w:tc>
        <w:tc>
          <w:tcPr>
            <w:tcW w:w="6350" w:type="dxa"/>
            <w:shd w:val="clear" w:color="auto" w:fill="auto"/>
          </w:tcPr>
          <w:p w14:paraId="44C6F8E2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2046DC28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978AD24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CC0E58" w:rsidRPr="002272F3" w14:paraId="3665B5A4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33DA45C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C.7.</w:t>
            </w:r>
          </w:p>
        </w:tc>
        <w:tc>
          <w:tcPr>
            <w:tcW w:w="6350" w:type="dxa"/>
            <w:shd w:val="clear" w:color="auto" w:fill="auto"/>
          </w:tcPr>
          <w:p w14:paraId="3ED72A99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memberi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keselamatan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bagi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individu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masyarakat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F8A0CDE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1C7FF5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3642C39F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6F63409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C.8.</w:t>
            </w:r>
          </w:p>
        </w:tc>
        <w:tc>
          <w:tcPr>
            <w:tcW w:w="6350" w:type="dxa"/>
            <w:shd w:val="clear" w:color="auto" w:fill="auto"/>
          </w:tcPr>
          <w:p w14:paraId="5E3726D8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santun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saling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menghormati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4DA03C4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ACF1AC5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CC0E58" w:rsidRPr="00CC0E58" w14:paraId="5E301B80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3A576C40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vAlign w:val="center"/>
          </w:tcPr>
          <w:p w14:paraId="46E0A3A6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Munafik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Keras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Hati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dan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Keras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Kepala</w:t>
            </w:r>
            <w:proofErr w:type="spellEnd"/>
          </w:p>
        </w:tc>
        <w:tc>
          <w:tcPr>
            <w:tcW w:w="850" w:type="dxa"/>
            <w:vAlign w:val="center"/>
          </w:tcPr>
          <w:p w14:paraId="32F2ED53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vAlign w:val="center"/>
          </w:tcPr>
          <w:p w14:paraId="2C8750B6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CC0E58" w:rsidRPr="002272F3" w14:paraId="0BA8ED5E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69BDEFB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C.1.</w:t>
            </w:r>
          </w:p>
        </w:tc>
        <w:tc>
          <w:tcPr>
            <w:tcW w:w="6350" w:type="dxa"/>
            <w:shd w:val="clear" w:color="auto" w:fill="auto"/>
          </w:tcPr>
          <w:p w14:paraId="54C6291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dampak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negatif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munafik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kepala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sehari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1230C08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8915CFB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0AA29AA7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AA6DD01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C.2.</w:t>
            </w:r>
          </w:p>
        </w:tc>
        <w:tc>
          <w:tcPr>
            <w:tcW w:w="6350" w:type="dxa"/>
            <w:shd w:val="clear" w:color="auto" w:fill="auto"/>
          </w:tcPr>
          <w:p w14:paraId="1E794F80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mengatasi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munafik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kepala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EEB96B3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F012985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CC0E58" w:rsidRPr="002272F3" w14:paraId="2BA51526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B13A92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lastRenderedPageBreak/>
              <w:t>C.3.</w:t>
            </w:r>
          </w:p>
        </w:tc>
        <w:tc>
          <w:tcPr>
            <w:tcW w:w="6350" w:type="dxa"/>
            <w:shd w:val="clear" w:color="auto" w:fill="auto"/>
          </w:tcPr>
          <w:p w14:paraId="5C4CDE49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munafik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kepala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larangan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0BF87B4D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9EF83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2737B17D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7290AF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C.4.</w:t>
            </w:r>
          </w:p>
        </w:tc>
        <w:tc>
          <w:tcPr>
            <w:tcW w:w="6350" w:type="dxa"/>
            <w:shd w:val="clear" w:color="auto" w:fill="auto"/>
          </w:tcPr>
          <w:p w14:paraId="7C97E1AD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jujur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9B9B297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40537BB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CC0E58" w:rsidRPr="00CC0E58" w14:paraId="5534E4DC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1EA0D6DD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1B5F9695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Sikap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inovatif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dan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etika</w:t>
            </w:r>
            <w:proofErr w:type="spellEnd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berorganisasi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D2091BE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5840808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CC0E58" w:rsidRPr="002272F3" w14:paraId="074165AB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93CB079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C.5.</w:t>
            </w:r>
          </w:p>
        </w:tc>
        <w:tc>
          <w:tcPr>
            <w:tcW w:w="6350" w:type="dxa"/>
            <w:shd w:val="clear" w:color="auto" w:fill="auto"/>
          </w:tcPr>
          <w:p w14:paraId="584B0904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inovatif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etika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berorganisasi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1A5D058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1369D67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779224BE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2E5FE2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C.6.</w:t>
            </w:r>
          </w:p>
        </w:tc>
        <w:tc>
          <w:tcPr>
            <w:tcW w:w="6350" w:type="dxa"/>
            <w:shd w:val="clear" w:color="auto" w:fill="auto"/>
          </w:tcPr>
          <w:p w14:paraId="7C53FE5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inovatif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etika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berorganisasi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D528B68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2BAE93A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CC0E58" w:rsidRPr="002272F3" w14:paraId="0406CADC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C98829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C.7.</w:t>
            </w:r>
          </w:p>
        </w:tc>
        <w:tc>
          <w:tcPr>
            <w:tcW w:w="6350" w:type="dxa"/>
            <w:shd w:val="clear" w:color="auto" w:fill="auto"/>
          </w:tcPr>
          <w:p w14:paraId="41D68E2E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inovatif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etika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berorganisasi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merupakan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perintah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5F1964C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3D3AD4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0126E308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3A10682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C.8.</w:t>
            </w:r>
          </w:p>
        </w:tc>
        <w:tc>
          <w:tcPr>
            <w:tcW w:w="6350" w:type="dxa"/>
            <w:shd w:val="clear" w:color="auto" w:fill="auto"/>
          </w:tcPr>
          <w:p w14:paraId="23835FA0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inovatif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rendah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hati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1F8520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E6F5BF0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14:paraId="4BE0500B" w14:textId="77777777" w:rsidR="00EF3DDD" w:rsidRDefault="00EF3DDD" w:rsidP="00EF3DDD">
      <w:pPr>
        <w:spacing w:before="100" w:after="100" w:line="240" w:lineRule="auto"/>
        <w:rPr>
          <w:rFonts w:ascii="Times New Roman" w:hAnsi="Times New Roman"/>
          <w:sz w:val="24"/>
          <w:lang w:val="en-US"/>
        </w:rPr>
      </w:pPr>
    </w:p>
    <w:p w14:paraId="776BA14B" w14:textId="77777777" w:rsidR="00EF3DDD" w:rsidRDefault="00EF3DDD" w:rsidP="00EF3DDD">
      <w:pPr>
        <w:spacing w:before="100" w:after="100" w:line="240" w:lineRule="auto"/>
        <w:rPr>
          <w:rFonts w:ascii="Times New Roman" w:hAnsi="Times New Roman"/>
          <w:sz w:val="24"/>
          <w:lang w:val="en-US"/>
        </w:rPr>
      </w:pPr>
    </w:p>
    <w:p w14:paraId="7717A3BE" w14:textId="77777777" w:rsidR="00EF3DDD" w:rsidRDefault="00EF3DDD" w:rsidP="00EF3DDD">
      <w:pPr>
        <w:spacing w:before="100" w:after="100" w:line="240" w:lineRule="auto"/>
        <w:rPr>
          <w:rFonts w:ascii="Times New Roman" w:hAnsi="Times New Roman"/>
          <w:sz w:val="24"/>
          <w:lang w:val="en-US"/>
        </w:rPr>
      </w:pPr>
    </w:p>
    <w:p w14:paraId="60F1A6A2" w14:textId="77777777" w:rsidR="00F2322D" w:rsidRPr="008E1CF9" w:rsidRDefault="00F2322D" w:rsidP="00EF3DDD">
      <w:pPr>
        <w:pStyle w:val="ListParagraph"/>
        <w:shd w:val="clear" w:color="auto" w:fill="DEEAF6" w:themeFill="accent5" w:themeFillTint="33"/>
        <w:spacing w:before="100" w:after="100"/>
        <w:ind w:left="426"/>
        <w:contextualSpacing w:val="0"/>
        <w:jc w:val="center"/>
        <w:rPr>
          <w:rFonts w:ascii="Times New Roman" w:hAnsi="Times New Roman"/>
          <w:b/>
          <w:caps/>
          <w:sz w:val="24"/>
          <w:lang w:val="en-US"/>
        </w:rPr>
      </w:pPr>
      <w:proofErr w:type="gramStart"/>
      <w:r w:rsidRPr="008E1CF9">
        <w:rPr>
          <w:rFonts w:ascii="Times New Roman" w:hAnsi="Times New Roman"/>
          <w:b/>
          <w:caps/>
          <w:sz w:val="24"/>
          <w:lang w:val="en-US"/>
        </w:rPr>
        <w:t>Domain :</w:t>
      </w:r>
      <w:proofErr w:type="gramEnd"/>
      <w:r w:rsidRPr="008E1CF9">
        <w:rPr>
          <w:rFonts w:ascii="Times New Roman" w:hAnsi="Times New Roman"/>
          <w:b/>
          <w:caps/>
          <w:sz w:val="24"/>
          <w:lang w:val="en-US"/>
        </w:rPr>
        <w:t xml:space="preserve"> Fikih</w:t>
      </w:r>
    </w:p>
    <w:p w14:paraId="3192835F" w14:textId="77777777" w:rsidR="00F2322D" w:rsidRPr="007F03F1" w:rsidRDefault="00F2322D" w:rsidP="00EF3DDD">
      <w:pPr>
        <w:pStyle w:val="ListParagraph"/>
        <w:spacing w:before="100" w:after="10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</w:rPr>
      </w:pPr>
      <w:r w:rsidRPr="007F03F1">
        <w:rPr>
          <w:rFonts w:ascii="Times New Roman" w:hAnsi="Times New Roman"/>
          <w:bCs/>
          <w:sz w:val="24"/>
        </w:rPr>
        <w:t xml:space="preserve">Pada </w:t>
      </w:r>
      <w:proofErr w:type="spellStart"/>
      <w:r w:rsidRPr="007F03F1">
        <w:rPr>
          <w:rFonts w:ascii="Times New Roman" w:hAnsi="Times New Roman"/>
          <w:bCs/>
          <w:sz w:val="24"/>
        </w:rPr>
        <w:t>akhir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fase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F,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aspek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fikih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peserta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didik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mampu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menganalisis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ketentuan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pelaksanaan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khutbah, </w:t>
      </w:r>
      <w:proofErr w:type="spellStart"/>
      <w:r w:rsidRPr="007F03F1">
        <w:rPr>
          <w:rFonts w:ascii="Times New Roman" w:hAnsi="Times New Roman"/>
          <w:bCs/>
          <w:sz w:val="24"/>
        </w:rPr>
        <w:t>tablig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dakwah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ketentuan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pernikahan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Islam, </w:t>
      </w:r>
      <w:proofErr w:type="spellStart"/>
      <w:r w:rsidRPr="007F03F1">
        <w:rPr>
          <w:rFonts w:ascii="Times New Roman" w:hAnsi="Times New Roman"/>
          <w:bCs/>
          <w:sz w:val="24"/>
        </w:rPr>
        <w:t>mawaris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konsep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ijtihad; </w:t>
      </w:r>
      <w:proofErr w:type="spellStart"/>
      <w:r w:rsidRPr="007F03F1">
        <w:rPr>
          <w:rFonts w:ascii="Times New Roman" w:hAnsi="Times New Roman"/>
          <w:bCs/>
          <w:sz w:val="24"/>
        </w:rPr>
        <w:t>mempresentasikan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tentang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ketentuan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pelaksanaan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khutbah, </w:t>
      </w:r>
      <w:proofErr w:type="spellStart"/>
      <w:r w:rsidRPr="007F03F1">
        <w:rPr>
          <w:rFonts w:ascii="Times New Roman" w:hAnsi="Times New Roman"/>
          <w:bCs/>
          <w:sz w:val="24"/>
        </w:rPr>
        <w:t>tabligh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dakwah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ketentuan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pernikahan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Islam, </w:t>
      </w:r>
      <w:proofErr w:type="spellStart"/>
      <w:r w:rsidRPr="007F03F1">
        <w:rPr>
          <w:rFonts w:ascii="Times New Roman" w:hAnsi="Times New Roman"/>
          <w:bCs/>
          <w:sz w:val="24"/>
        </w:rPr>
        <w:t>mawaris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konsep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ijtihad; </w:t>
      </w:r>
      <w:proofErr w:type="spellStart"/>
      <w:r w:rsidRPr="007F03F1">
        <w:rPr>
          <w:rFonts w:ascii="Times New Roman" w:hAnsi="Times New Roman"/>
          <w:bCs/>
          <w:sz w:val="24"/>
        </w:rPr>
        <w:t>menerapkan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ketentuan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khutbah, </w:t>
      </w:r>
      <w:proofErr w:type="spellStart"/>
      <w:r w:rsidRPr="007F03F1">
        <w:rPr>
          <w:rFonts w:ascii="Times New Roman" w:hAnsi="Times New Roman"/>
          <w:bCs/>
          <w:sz w:val="24"/>
        </w:rPr>
        <w:t>tabligh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dakwah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ketentuan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pernikahan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Islam, </w:t>
      </w:r>
      <w:proofErr w:type="spellStart"/>
      <w:r w:rsidRPr="007F03F1">
        <w:rPr>
          <w:rFonts w:ascii="Times New Roman" w:hAnsi="Times New Roman"/>
          <w:bCs/>
          <w:sz w:val="24"/>
        </w:rPr>
        <w:t>mawaris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meyakini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bahwa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ijtihad </w:t>
      </w:r>
      <w:proofErr w:type="spellStart"/>
      <w:r w:rsidRPr="007F03F1">
        <w:rPr>
          <w:rFonts w:ascii="Times New Roman" w:hAnsi="Times New Roman"/>
          <w:bCs/>
          <w:sz w:val="24"/>
        </w:rPr>
        <w:t>merupakan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salah </w:t>
      </w:r>
      <w:proofErr w:type="spellStart"/>
      <w:r w:rsidRPr="007F03F1">
        <w:rPr>
          <w:rFonts w:ascii="Times New Roman" w:hAnsi="Times New Roman"/>
          <w:bCs/>
          <w:sz w:val="24"/>
        </w:rPr>
        <w:t>satu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sumber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hukum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Islam; </w:t>
      </w:r>
      <w:proofErr w:type="spellStart"/>
      <w:r w:rsidRPr="007F03F1">
        <w:rPr>
          <w:rFonts w:ascii="Times New Roman" w:hAnsi="Times New Roman"/>
          <w:bCs/>
          <w:sz w:val="24"/>
        </w:rPr>
        <w:t>membiasakan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menebarkan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</w:t>
      </w:r>
      <w:proofErr w:type="spellStart"/>
      <w:r w:rsidRPr="007F03F1">
        <w:rPr>
          <w:rFonts w:ascii="Times New Roman" w:hAnsi="Times New Roman"/>
          <w:bCs/>
          <w:sz w:val="24"/>
        </w:rPr>
        <w:t>rahmat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li al-</w:t>
      </w:r>
      <w:proofErr w:type="spellStart"/>
      <w:r w:rsidRPr="007F03F1">
        <w:rPr>
          <w:rFonts w:ascii="Times New Roman" w:hAnsi="Times New Roman"/>
          <w:bCs/>
          <w:sz w:val="24"/>
        </w:rPr>
        <w:t>ālamīn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komitmen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bertanggung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jawab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menepati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janji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adil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amanah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terbuka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terhadap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ilmu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pengetahuan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menghargai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perbedaan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pendapat</w:t>
      </w:r>
      <w:proofErr w:type="spellEnd"/>
      <w:r w:rsidRPr="007F03F1">
        <w:rPr>
          <w:rFonts w:ascii="Times New Roman" w:hAnsi="Times New Roman"/>
          <w:bCs/>
          <w:sz w:val="24"/>
        </w:rPr>
        <w:t>.</w:t>
      </w:r>
    </w:p>
    <w:tbl>
      <w:tblPr>
        <w:tblStyle w:val="GridTable5Dark-Accent41"/>
        <w:tblW w:w="86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50"/>
        <w:gridCol w:w="850"/>
        <w:gridCol w:w="567"/>
      </w:tblGrid>
      <w:tr w:rsidR="00AD2507" w:rsidRPr="00742C06" w14:paraId="06C48D0D" w14:textId="77777777" w:rsidTr="007C7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5CC6AA47" w14:textId="77777777" w:rsidR="00AD2507" w:rsidRPr="002272F3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4C7F4CAB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Khutbah,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Tablig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dan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Dakwah</w:t>
            </w:r>
            <w:proofErr w:type="spellEnd"/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4AAD2505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Modul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6F72160B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JP</w:t>
            </w:r>
          </w:p>
        </w:tc>
      </w:tr>
      <w:tr w:rsidR="008D6CBC" w:rsidRPr="002272F3" w14:paraId="417A58DE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D63D250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D.1.</w:t>
            </w:r>
          </w:p>
        </w:tc>
        <w:tc>
          <w:tcPr>
            <w:tcW w:w="6350" w:type="dxa"/>
            <w:shd w:val="clear" w:color="auto" w:fill="auto"/>
          </w:tcPr>
          <w:p w14:paraId="39880F72" w14:textId="77777777" w:rsidR="008D6CBC" w:rsidRPr="002272F3" w:rsidRDefault="00F01AD2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pelaksanaan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tablig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3C54DB9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3438CB9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8D6CBC" w:rsidRPr="002272F3" w14:paraId="352C36CF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DB01751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D.2.</w:t>
            </w:r>
          </w:p>
        </w:tc>
        <w:tc>
          <w:tcPr>
            <w:tcW w:w="6350" w:type="dxa"/>
            <w:shd w:val="clear" w:color="auto" w:fill="auto"/>
          </w:tcPr>
          <w:p w14:paraId="377B29A9" w14:textId="77777777" w:rsidR="008D6CBC" w:rsidRPr="002272F3" w:rsidRDefault="00F01AD2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pelaksanaan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tabligh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AFA0AD2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57DC646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8D6CBC" w:rsidRPr="002272F3" w14:paraId="1F0450F1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C3F72B2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D.3.</w:t>
            </w:r>
          </w:p>
        </w:tc>
        <w:tc>
          <w:tcPr>
            <w:tcW w:w="6350" w:type="dxa"/>
            <w:shd w:val="clear" w:color="auto" w:fill="auto"/>
          </w:tcPr>
          <w:p w14:paraId="29200C27" w14:textId="77777777" w:rsidR="008D6CBC" w:rsidRPr="002272F3" w:rsidRDefault="00F01AD2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Menerapkan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tabligh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D7F06D0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D3540D1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8D6CBC" w:rsidRPr="002272F3" w14:paraId="17D3D8B2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3A1FE2D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D.4.</w:t>
            </w:r>
          </w:p>
        </w:tc>
        <w:tc>
          <w:tcPr>
            <w:tcW w:w="6350" w:type="dxa"/>
            <w:shd w:val="clear" w:color="auto" w:fill="auto"/>
          </w:tcPr>
          <w:p w14:paraId="78A0C8E7" w14:textId="77777777" w:rsidR="008D6CBC" w:rsidRPr="002272F3" w:rsidRDefault="00F01AD2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menebarkan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rahmat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li al-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ālamīn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B484DD6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FDEF7C4" w14:textId="77777777" w:rsidR="008D6CBC" w:rsidRPr="002272F3" w:rsidRDefault="008D6CBC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04799257" w14:textId="77777777" w:rsidTr="007C7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352CEADF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</w:tcPr>
          <w:p w14:paraId="173B4E6C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Pernikahan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dalam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Islam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93C3DCE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771BE6FE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392EA459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6EFD50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D.5.</w:t>
            </w:r>
          </w:p>
        </w:tc>
        <w:tc>
          <w:tcPr>
            <w:tcW w:w="6350" w:type="dxa"/>
            <w:shd w:val="clear" w:color="auto" w:fill="auto"/>
          </w:tcPr>
          <w:p w14:paraId="79CBEA3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1EE64D07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25CCC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42D55283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D63B5E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D.6.</w:t>
            </w:r>
          </w:p>
        </w:tc>
        <w:tc>
          <w:tcPr>
            <w:tcW w:w="6350" w:type="dxa"/>
            <w:shd w:val="clear" w:color="auto" w:fill="auto"/>
          </w:tcPr>
          <w:p w14:paraId="0547763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218F7832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802E9F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C361F" w:rsidRPr="002272F3" w14:paraId="72173B92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CCB398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D.7.</w:t>
            </w:r>
          </w:p>
        </w:tc>
        <w:tc>
          <w:tcPr>
            <w:tcW w:w="6350" w:type="dxa"/>
            <w:shd w:val="clear" w:color="auto" w:fill="auto"/>
          </w:tcPr>
          <w:p w14:paraId="6B6A533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Menerapkan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690681A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9A7B6A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60EC437A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055498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D.8.</w:t>
            </w:r>
          </w:p>
        </w:tc>
        <w:tc>
          <w:tcPr>
            <w:tcW w:w="6350" w:type="dxa"/>
            <w:shd w:val="clear" w:color="auto" w:fill="auto"/>
          </w:tcPr>
          <w:p w14:paraId="62F177E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komitmen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menepati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janj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491F94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1482D7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CC0E58" w:rsidRPr="00CC0E58" w14:paraId="3B3C739E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62E58333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color w:val="auto"/>
                <w:sz w:val="24"/>
                <w:lang w:val="en-US"/>
              </w:rPr>
              <w:lastRenderedPageBreak/>
              <w:t>Materi</w:t>
            </w:r>
            <w:proofErr w:type="spellEnd"/>
          </w:p>
        </w:tc>
        <w:tc>
          <w:tcPr>
            <w:tcW w:w="6350" w:type="dxa"/>
            <w:vAlign w:val="center"/>
          </w:tcPr>
          <w:p w14:paraId="19E71A3D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Mawaris</w:t>
            </w:r>
            <w:proofErr w:type="spellEnd"/>
          </w:p>
        </w:tc>
        <w:tc>
          <w:tcPr>
            <w:tcW w:w="850" w:type="dxa"/>
            <w:vAlign w:val="center"/>
          </w:tcPr>
          <w:p w14:paraId="51E6606A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vAlign w:val="center"/>
          </w:tcPr>
          <w:p w14:paraId="0E0D9C93" w14:textId="77777777" w:rsidR="00CC0E58" w:rsidRPr="00CC0E58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C0E58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CC0E58" w:rsidRPr="002272F3" w14:paraId="31AADD67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92C416D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D.1.</w:t>
            </w:r>
          </w:p>
        </w:tc>
        <w:tc>
          <w:tcPr>
            <w:tcW w:w="6350" w:type="dxa"/>
            <w:shd w:val="clear" w:color="auto" w:fill="auto"/>
          </w:tcPr>
          <w:p w14:paraId="51D6C1F2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mawaris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36DB4877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577D81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7634A376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2FC7E7B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D.2.</w:t>
            </w:r>
          </w:p>
        </w:tc>
        <w:tc>
          <w:tcPr>
            <w:tcW w:w="6350" w:type="dxa"/>
            <w:shd w:val="clear" w:color="auto" w:fill="auto"/>
          </w:tcPr>
          <w:p w14:paraId="2B8CE1CB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mawaris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56BEE98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513085C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CC0E58" w:rsidRPr="002272F3" w14:paraId="76647FC0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C6FD163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D.3.</w:t>
            </w:r>
          </w:p>
        </w:tc>
        <w:tc>
          <w:tcPr>
            <w:tcW w:w="6350" w:type="dxa"/>
            <w:shd w:val="clear" w:color="auto" w:fill="auto"/>
          </w:tcPr>
          <w:p w14:paraId="48C0B5FB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Menerapkan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mawaris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2412310E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8F0BBE0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26531E54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885E0DD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D.4.</w:t>
            </w:r>
          </w:p>
        </w:tc>
        <w:tc>
          <w:tcPr>
            <w:tcW w:w="6350" w:type="dxa"/>
            <w:shd w:val="clear" w:color="auto" w:fill="auto"/>
          </w:tcPr>
          <w:p w14:paraId="1310385C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adil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amanah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04ECC21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9F9FC5C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CC0E58" w:rsidRPr="002272F3" w14:paraId="2756D92E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5DBF4C3D" w14:textId="77777777" w:rsidR="00CC0E58" w:rsidRPr="00FC361F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0EDCA431" w14:textId="77777777" w:rsidR="00CC0E58" w:rsidRPr="00FC361F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Ijtihad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93B215" w14:textId="77777777" w:rsidR="00CC0E58" w:rsidRPr="00FC361F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A23B801" w14:textId="77777777" w:rsidR="00CC0E58" w:rsidRPr="00FC361F" w:rsidRDefault="00CC0E58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CC0E58" w:rsidRPr="002272F3" w14:paraId="6411B2ED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9D672E2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D.5.</w:t>
            </w:r>
          </w:p>
        </w:tc>
        <w:tc>
          <w:tcPr>
            <w:tcW w:w="6350" w:type="dxa"/>
            <w:shd w:val="clear" w:color="auto" w:fill="auto"/>
          </w:tcPr>
          <w:p w14:paraId="43021248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konsep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ijtihad</w:t>
            </w:r>
          </w:p>
        </w:tc>
        <w:tc>
          <w:tcPr>
            <w:tcW w:w="850" w:type="dxa"/>
            <w:shd w:val="clear" w:color="auto" w:fill="auto"/>
          </w:tcPr>
          <w:p w14:paraId="41842741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5E2ACF4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76F6D93E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60A2756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D.6.</w:t>
            </w:r>
          </w:p>
        </w:tc>
        <w:tc>
          <w:tcPr>
            <w:tcW w:w="6350" w:type="dxa"/>
            <w:shd w:val="clear" w:color="auto" w:fill="auto"/>
          </w:tcPr>
          <w:p w14:paraId="1E93BDAD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konsep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ijtihad</w:t>
            </w:r>
          </w:p>
        </w:tc>
        <w:tc>
          <w:tcPr>
            <w:tcW w:w="850" w:type="dxa"/>
            <w:shd w:val="clear" w:color="auto" w:fill="auto"/>
          </w:tcPr>
          <w:p w14:paraId="24E04880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B4A283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CC0E58" w:rsidRPr="002272F3" w14:paraId="435D1A27" w14:textId="77777777" w:rsidTr="00CC0E5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6F90FFD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D.7.</w:t>
            </w:r>
          </w:p>
        </w:tc>
        <w:tc>
          <w:tcPr>
            <w:tcW w:w="6350" w:type="dxa"/>
            <w:shd w:val="clear" w:color="auto" w:fill="auto"/>
          </w:tcPr>
          <w:p w14:paraId="4BE74F7A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ijtihad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merupakan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salah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satu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sumber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hukum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03E0CAD3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1D1A969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C0E58" w:rsidRPr="002272F3" w14:paraId="3C361962" w14:textId="77777777" w:rsidTr="00CC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5C1316B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D.8.</w:t>
            </w:r>
          </w:p>
        </w:tc>
        <w:tc>
          <w:tcPr>
            <w:tcW w:w="6350" w:type="dxa"/>
            <w:shd w:val="clear" w:color="auto" w:fill="auto"/>
          </w:tcPr>
          <w:p w14:paraId="3F91BB40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terbuka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terhadap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menghargai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perbedaan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pendapat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4C956D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B1693EF" w14:textId="77777777" w:rsidR="00CC0E58" w:rsidRPr="002272F3" w:rsidRDefault="00CC0E58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14:paraId="02788B1D" w14:textId="77777777" w:rsidR="00AF6895" w:rsidRDefault="00AF6895" w:rsidP="00EF3DDD">
      <w:pPr>
        <w:spacing w:before="100" w:after="100" w:line="240" w:lineRule="auto"/>
        <w:rPr>
          <w:rFonts w:ascii="Times New Roman" w:hAnsi="Times New Roman"/>
          <w:sz w:val="24"/>
          <w:lang w:val="en-US"/>
        </w:rPr>
      </w:pPr>
    </w:p>
    <w:p w14:paraId="657D8816" w14:textId="77777777" w:rsidR="00EF3DDD" w:rsidRDefault="00EF3DDD" w:rsidP="00EF3DDD">
      <w:pPr>
        <w:spacing w:before="100" w:after="100" w:line="240" w:lineRule="auto"/>
        <w:rPr>
          <w:rFonts w:ascii="Times New Roman" w:hAnsi="Times New Roman"/>
          <w:sz w:val="24"/>
          <w:lang w:val="en-US"/>
        </w:rPr>
      </w:pPr>
    </w:p>
    <w:p w14:paraId="1BDAA8CF" w14:textId="77777777" w:rsidR="00EF3DDD" w:rsidRDefault="00EF3DDD" w:rsidP="00EF3DDD">
      <w:pPr>
        <w:spacing w:before="100" w:after="100" w:line="240" w:lineRule="auto"/>
        <w:rPr>
          <w:rFonts w:ascii="Times New Roman" w:hAnsi="Times New Roman"/>
          <w:sz w:val="24"/>
          <w:lang w:val="en-US"/>
        </w:rPr>
      </w:pPr>
    </w:p>
    <w:p w14:paraId="2E8ADE7F" w14:textId="77777777" w:rsidR="00F2322D" w:rsidRPr="008E1CF9" w:rsidRDefault="00F2322D" w:rsidP="00EF3DDD">
      <w:pPr>
        <w:pStyle w:val="ListParagraph"/>
        <w:shd w:val="clear" w:color="auto" w:fill="DEEAF6" w:themeFill="accent5" w:themeFillTint="33"/>
        <w:spacing w:before="100" w:after="100"/>
        <w:ind w:left="426"/>
        <w:contextualSpacing w:val="0"/>
        <w:jc w:val="center"/>
        <w:rPr>
          <w:rFonts w:ascii="Times New Roman" w:hAnsi="Times New Roman"/>
          <w:b/>
          <w:caps/>
          <w:sz w:val="24"/>
          <w:lang w:val="en-US"/>
        </w:rPr>
      </w:pPr>
      <w:proofErr w:type="gramStart"/>
      <w:r w:rsidRPr="008E1CF9">
        <w:rPr>
          <w:rFonts w:ascii="Times New Roman" w:hAnsi="Times New Roman"/>
          <w:b/>
          <w:caps/>
          <w:sz w:val="24"/>
          <w:lang w:val="en-US"/>
        </w:rPr>
        <w:t>Domain :</w:t>
      </w:r>
      <w:proofErr w:type="gramEnd"/>
      <w:r w:rsidRPr="008E1CF9">
        <w:rPr>
          <w:rFonts w:ascii="Times New Roman" w:hAnsi="Times New Roman"/>
          <w:b/>
          <w:caps/>
          <w:sz w:val="24"/>
          <w:lang w:val="en-US"/>
        </w:rPr>
        <w:t xml:space="preserve"> Sejarah Peradaban Islam</w:t>
      </w:r>
    </w:p>
    <w:p w14:paraId="20868B0D" w14:textId="77777777" w:rsidR="00F2322D" w:rsidRPr="007F03F1" w:rsidRDefault="00F2322D" w:rsidP="00EF3DDD">
      <w:pPr>
        <w:pStyle w:val="ListParagraph"/>
        <w:spacing w:before="100" w:after="100" w:line="240" w:lineRule="auto"/>
        <w:ind w:left="426"/>
        <w:contextualSpacing w:val="0"/>
        <w:jc w:val="both"/>
        <w:rPr>
          <w:rFonts w:ascii="Times New Roman" w:hAnsi="Times New Roman"/>
          <w:bCs/>
          <w:sz w:val="24"/>
        </w:rPr>
      </w:pPr>
      <w:r w:rsidRPr="007F03F1">
        <w:rPr>
          <w:rFonts w:ascii="Times New Roman" w:hAnsi="Times New Roman"/>
          <w:bCs/>
          <w:sz w:val="24"/>
        </w:rPr>
        <w:t xml:space="preserve">Pada </w:t>
      </w:r>
      <w:proofErr w:type="spellStart"/>
      <w:r w:rsidRPr="007F03F1">
        <w:rPr>
          <w:rFonts w:ascii="Times New Roman" w:hAnsi="Times New Roman"/>
          <w:bCs/>
          <w:sz w:val="24"/>
        </w:rPr>
        <w:t>akhir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fase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F, </w:t>
      </w:r>
      <w:proofErr w:type="spellStart"/>
      <w:r w:rsidRPr="007F03F1">
        <w:rPr>
          <w:rFonts w:ascii="Times New Roman" w:hAnsi="Times New Roman"/>
          <w:bCs/>
          <w:sz w:val="24"/>
        </w:rPr>
        <w:t>dalam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aspek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sejarah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peradaban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Islam, </w:t>
      </w:r>
      <w:proofErr w:type="spellStart"/>
      <w:r w:rsidRPr="007F03F1">
        <w:rPr>
          <w:rFonts w:ascii="Times New Roman" w:hAnsi="Times New Roman"/>
          <w:bCs/>
          <w:sz w:val="24"/>
        </w:rPr>
        <w:t>peserta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didik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mampu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menganalisis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keteladanan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tokoh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ulama </w:t>
      </w:r>
      <w:proofErr w:type="spellStart"/>
      <w:r w:rsidRPr="007F03F1">
        <w:rPr>
          <w:rFonts w:ascii="Times New Roman" w:hAnsi="Times New Roman"/>
          <w:bCs/>
          <w:sz w:val="24"/>
        </w:rPr>
        <w:t>penyebar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ajaran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di Indonesia, </w:t>
      </w:r>
      <w:proofErr w:type="spellStart"/>
      <w:r w:rsidRPr="007F03F1">
        <w:rPr>
          <w:rFonts w:ascii="Times New Roman" w:hAnsi="Times New Roman"/>
          <w:bCs/>
          <w:sz w:val="24"/>
        </w:rPr>
        <w:t>perkembangan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peradaban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di dunia, dan </w:t>
      </w:r>
      <w:proofErr w:type="spellStart"/>
      <w:r w:rsidRPr="007F03F1">
        <w:rPr>
          <w:rFonts w:ascii="Times New Roman" w:hAnsi="Times New Roman"/>
          <w:bCs/>
          <w:sz w:val="24"/>
        </w:rPr>
        <w:t>peran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organisasi-organisasi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di Indonesia; </w:t>
      </w:r>
      <w:proofErr w:type="spellStart"/>
      <w:r w:rsidRPr="007F03F1">
        <w:rPr>
          <w:rFonts w:ascii="Times New Roman" w:hAnsi="Times New Roman"/>
          <w:bCs/>
          <w:sz w:val="24"/>
        </w:rPr>
        <w:t>mempresentasikan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keteladanan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tokoh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ulama </w:t>
      </w:r>
      <w:proofErr w:type="spellStart"/>
      <w:r w:rsidRPr="007F03F1">
        <w:rPr>
          <w:rFonts w:ascii="Times New Roman" w:hAnsi="Times New Roman"/>
          <w:bCs/>
          <w:sz w:val="24"/>
        </w:rPr>
        <w:t>penyebar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ajaran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di Indonesia, </w:t>
      </w:r>
      <w:proofErr w:type="spellStart"/>
      <w:r w:rsidRPr="007F03F1">
        <w:rPr>
          <w:rFonts w:ascii="Times New Roman" w:hAnsi="Times New Roman"/>
          <w:bCs/>
          <w:sz w:val="24"/>
        </w:rPr>
        <w:t>perkembangan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peradaban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di dunia, dan </w:t>
      </w:r>
      <w:proofErr w:type="spellStart"/>
      <w:r w:rsidRPr="007F03F1">
        <w:rPr>
          <w:rFonts w:ascii="Times New Roman" w:hAnsi="Times New Roman"/>
          <w:bCs/>
          <w:sz w:val="24"/>
        </w:rPr>
        <w:t>peran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ormas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(</w:t>
      </w:r>
      <w:proofErr w:type="spellStart"/>
      <w:r w:rsidRPr="007F03F1">
        <w:rPr>
          <w:rFonts w:ascii="Times New Roman" w:hAnsi="Times New Roman"/>
          <w:bCs/>
          <w:sz w:val="24"/>
        </w:rPr>
        <w:t>organisasi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masyarakat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) Islam di Indonesia; </w:t>
      </w:r>
      <w:proofErr w:type="spellStart"/>
      <w:r w:rsidRPr="007F03F1">
        <w:rPr>
          <w:rFonts w:ascii="Times New Roman" w:hAnsi="Times New Roman"/>
          <w:bCs/>
          <w:sz w:val="24"/>
        </w:rPr>
        <w:t>mengakui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keteladanan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tokoh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ulama Islam di Indonesia, </w:t>
      </w:r>
      <w:proofErr w:type="spellStart"/>
      <w:r w:rsidRPr="007F03F1">
        <w:rPr>
          <w:rFonts w:ascii="Times New Roman" w:hAnsi="Times New Roman"/>
          <w:bCs/>
          <w:sz w:val="24"/>
        </w:rPr>
        <w:t>meyakini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kebenaran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perkembangan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peradaban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pada masa modern, </w:t>
      </w:r>
      <w:proofErr w:type="spellStart"/>
      <w:r w:rsidRPr="007F03F1">
        <w:rPr>
          <w:rFonts w:ascii="Times New Roman" w:hAnsi="Times New Roman"/>
          <w:bCs/>
          <w:sz w:val="24"/>
        </w:rPr>
        <w:t>peradaban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di dunia, </w:t>
      </w:r>
      <w:proofErr w:type="spellStart"/>
      <w:r w:rsidRPr="007F03F1">
        <w:rPr>
          <w:rFonts w:ascii="Times New Roman" w:hAnsi="Times New Roman"/>
          <w:bCs/>
          <w:sz w:val="24"/>
        </w:rPr>
        <w:t>meyakini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pemikiran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dan </w:t>
      </w:r>
      <w:proofErr w:type="spellStart"/>
      <w:r w:rsidRPr="007F03F1">
        <w:rPr>
          <w:rFonts w:ascii="Times New Roman" w:hAnsi="Times New Roman"/>
          <w:bCs/>
          <w:sz w:val="24"/>
        </w:rPr>
        <w:t>pergerakan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organisasi-organisasi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</w:t>
      </w:r>
      <w:proofErr w:type="spellStart"/>
      <w:r w:rsidRPr="007F03F1">
        <w:rPr>
          <w:rFonts w:ascii="Times New Roman" w:hAnsi="Times New Roman"/>
          <w:bCs/>
          <w:sz w:val="24"/>
        </w:rPr>
        <w:t>berdasarkan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ajaran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agama; </w:t>
      </w:r>
      <w:proofErr w:type="spellStart"/>
      <w:r w:rsidRPr="007F03F1">
        <w:rPr>
          <w:rFonts w:ascii="Times New Roman" w:hAnsi="Times New Roman"/>
          <w:bCs/>
          <w:sz w:val="24"/>
        </w:rPr>
        <w:t>membiasakan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sikap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gemar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membaca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menulis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berprestasi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kerja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keras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tanggung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jawab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bernalar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kritis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semangat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kebangsaan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berkebinekaan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global, </w:t>
      </w:r>
      <w:proofErr w:type="spellStart"/>
      <w:r w:rsidRPr="007F03F1">
        <w:rPr>
          <w:rFonts w:ascii="Times New Roman" w:hAnsi="Times New Roman"/>
          <w:bCs/>
          <w:sz w:val="24"/>
        </w:rPr>
        <w:t>menebarkan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Islam </w:t>
      </w:r>
      <w:proofErr w:type="spellStart"/>
      <w:r w:rsidRPr="007F03F1">
        <w:rPr>
          <w:rFonts w:ascii="Times New Roman" w:hAnsi="Times New Roman"/>
          <w:bCs/>
          <w:sz w:val="24"/>
        </w:rPr>
        <w:t>rahmat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li al-</w:t>
      </w:r>
      <w:proofErr w:type="spellStart"/>
      <w:r w:rsidRPr="007F03F1">
        <w:rPr>
          <w:rFonts w:ascii="Times New Roman" w:hAnsi="Times New Roman"/>
          <w:bCs/>
          <w:sz w:val="24"/>
        </w:rPr>
        <w:t>ālamīn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rukun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</w:t>
      </w:r>
      <w:proofErr w:type="spellStart"/>
      <w:r w:rsidRPr="007F03F1">
        <w:rPr>
          <w:rFonts w:ascii="Times New Roman" w:hAnsi="Times New Roman"/>
          <w:bCs/>
          <w:sz w:val="24"/>
        </w:rPr>
        <w:t>damai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, dan </w:t>
      </w:r>
      <w:proofErr w:type="spellStart"/>
      <w:r w:rsidRPr="007F03F1">
        <w:rPr>
          <w:rFonts w:ascii="Times New Roman" w:hAnsi="Times New Roman"/>
          <w:bCs/>
          <w:sz w:val="24"/>
        </w:rPr>
        <w:t>saling</w:t>
      </w:r>
      <w:proofErr w:type="spellEnd"/>
      <w:r w:rsidRPr="007F03F1">
        <w:rPr>
          <w:rFonts w:ascii="Times New Roman" w:hAnsi="Times New Roman"/>
          <w:bCs/>
          <w:sz w:val="24"/>
        </w:rPr>
        <w:t xml:space="preserve"> </w:t>
      </w:r>
      <w:proofErr w:type="spellStart"/>
      <w:r w:rsidRPr="007F03F1">
        <w:rPr>
          <w:rFonts w:ascii="Times New Roman" w:hAnsi="Times New Roman"/>
          <w:bCs/>
          <w:sz w:val="24"/>
        </w:rPr>
        <w:t>bekerjasama</w:t>
      </w:r>
      <w:proofErr w:type="spellEnd"/>
      <w:r w:rsidRPr="007F03F1">
        <w:rPr>
          <w:rFonts w:ascii="Times New Roman" w:hAnsi="Times New Roman"/>
          <w:bCs/>
          <w:sz w:val="24"/>
        </w:rPr>
        <w:t>.</w:t>
      </w:r>
    </w:p>
    <w:tbl>
      <w:tblPr>
        <w:tblStyle w:val="GridTable5Dark-Accent41"/>
        <w:tblW w:w="86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50"/>
        <w:gridCol w:w="850"/>
        <w:gridCol w:w="567"/>
      </w:tblGrid>
      <w:tr w:rsidR="00AD2507" w:rsidRPr="00742C06" w14:paraId="4410269D" w14:textId="77777777" w:rsidTr="00FC3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64912E30" w14:textId="77777777" w:rsidR="00AD2507" w:rsidRPr="002272F3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30A5D7AE" w14:textId="77777777" w:rsidR="00AD2507" w:rsidRPr="00276CF2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aps/>
                <w:color w:val="auto"/>
                <w:sz w:val="24"/>
                <w:lang w:val="en-US"/>
              </w:rPr>
            </w:pPr>
            <w:r w:rsidRPr="00276CF2">
              <w:rPr>
                <w:rFonts w:ascii="Times New Roman" w:hAnsi="Times New Roman"/>
                <w:caps/>
                <w:color w:val="auto"/>
                <w:sz w:val="24"/>
                <w:lang w:val="en-US"/>
              </w:rPr>
              <w:t>Peran dan Keteladanan Tokoh Ulama Penyebar Ajaran Islam di Indonesia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65500BCB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Modul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4AE165EE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JP</w:t>
            </w:r>
          </w:p>
        </w:tc>
      </w:tr>
      <w:tr w:rsidR="00AF025A" w:rsidRPr="002272F3" w14:paraId="208C9FA1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AA635FE" w14:textId="77777777" w:rsidR="00AF025A" w:rsidRPr="002272F3" w:rsidRDefault="00DE003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</w:t>
            </w:r>
            <w:r w:rsidR="00AF025A"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.1.</w:t>
            </w:r>
          </w:p>
        </w:tc>
        <w:tc>
          <w:tcPr>
            <w:tcW w:w="6350" w:type="dxa"/>
            <w:shd w:val="clear" w:color="auto" w:fill="auto"/>
          </w:tcPr>
          <w:p w14:paraId="15722CC4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ulama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penyebar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Indonesia</w:t>
            </w:r>
          </w:p>
        </w:tc>
        <w:tc>
          <w:tcPr>
            <w:tcW w:w="850" w:type="dxa"/>
            <w:shd w:val="clear" w:color="auto" w:fill="auto"/>
          </w:tcPr>
          <w:p w14:paraId="582C065C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BFCE93D" w14:textId="77777777" w:rsidR="00AF025A" w:rsidRPr="002272F3" w:rsidRDefault="002A662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AF025A" w:rsidRPr="002272F3" w14:paraId="574BF916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DD4AE7E" w14:textId="77777777" w:rsidR="00AF025A" w:rsidRPr="002272F3" w:rsidRDefault="00DE003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</w:t>
            </w:r>
            <w:r w:rsidR="00AF025A"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.2.</w:t>
            </w:r>
          </w:p>
        </w:tc>
        <w:tc>
          <w:tcPr>
            <w:tcW w:w="6350" w:type="dxa"/>
            <w:shd w:val="clear" w:color="auto" w:fill="auto"/>
          </w:tcPr>
          <w:p w14:paraId="7336EACB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ulama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penyebar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Indonesia</w:t>
            </w:r>
          </w:p>
        </w:tc>
        <w:tc>
          <w:tcPr>
            <w:tcW w:w="850" w:type="dxa"/>
            <w:shd w:val="clear" w:color="auto" w:fill="auto"/>
          </w:tcPr>
          <w:p w14:paraId="1CDA517A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E74862A" w14:textId="77777777" w:rsidR="00AF025A" w:rsidRPr="002272F3" w:rsidRDefault="002A662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AF025A" w:rsidRPr="002272F3" w14:paraId="215AEF74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89F9657" w14:textId="77777777" w:rsidR="00AF025A" w:rsidRPr="002272F3" w:rsidRDefault="00DE003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</w:t>
            </w:r>
            <w:r w:rsidR="00AF025A"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.3.</w:t>
            </w:r>
          </w:p>
        </w:tc>
        <w:tc>
          <w:tcPr>
            <w:tcW w:w="6350" w:type="dxa"/>
            <w:shd w:val="clear" w:color="auto" w:fill="auto"/>
          </w:tcPr>
          <w:p w14:paraId="3D5736D0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Mengakui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ulama Islam di Indonesia</w:t>
            </w:r>
          </w:p>
        </w:tc>
        <w:tc>
          <w:tcPr>
            <w:tcW w:w="850" w:type="dxa"/>
            <w:shd w:val="clear" w:color="auto" w:fill="auto"/>
          </w:tcPr>
          <w:p w14:paraId="55DE8DAC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55EDDD98" w14:textId="77777777" w:rsidR="00AF025A" w:rsidRPr="002272F3" w:rsidRDefault="002A6623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AF025A" w:rsidRPr="002272F3" w14:paraId="445E7A28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8A109CF" w14:textId="77777777" w:rsidR="00AF025A" w:rsidRPr="002272F3" w:rsidRDefault="00DE003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</w:t>
            </w:r>
            <w:r w:rsidR="00AF025A"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.4.</w:t>
            </w:r>
          </w:p>
        </w:tc>
        <w:tc>
          <w:tcPr>
            <w:tcW w:w="6350" w:type="dxa"/>
            <w:shd w:val="clear" w:color="auto" w:fill="auto"/>
          </w:tcPr>
          <w:p w14:paraId="15022DC8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gemar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menulis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berprestasi</w:t>
            </w:r>
            <w:proofErr w:type="spellEnd"/>
            <w:r w:rsidR="00C508F0"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="00C508F0" w:rsidRPr="002272F3">
              <w:rPr>
                <w:rFonts w:ascii="Times New Roman" w:hAnsi="Times New Roman"/>
                <w:sz w:val="24"/>
              </w:rPr>
              <w:t>kerja</w:t>
            </w:r>
            <w:proofErr w:type="spellEnd"/>
            <w:r w:rsidR="00C508F0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08F0"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="00C508F0"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C508F0"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="00C508F0"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08F0"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FA3147F" w14:textId="77777777" w:rsidR="00AF025A" w:rsidRPr="002272F3" w:rsidRDefault="00470C4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E560082" w14:textId="77777777" w:rsidR="00AF025A" w:rsidRPr="002272F3" w:rsidRDefault="00AF025A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E874FD" w14:paraId="794112F2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77811EFA" w14:textId="77777777" w:rsidR="00FC361F" w:rsidRPr="00E874FD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E874FD">
              <w:rPr>
                <w:rFonts w:ascii="Times New Roman" w:hAnsi="Times New Roman"/>
                <w:color w:val="auto"/>
                <w:sz w:val="24"/>
                <w:lang w:val="en-US"/>
              </w:rPr>
              <w:lastRenderedPageBreak/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2F8E63D8" w14:textId="77777777" w:rsidR="00FC361F" w:rsidRPr="00276CF2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aps/>
                <w:sz w:val="24"/>
                <w:lang w:val="en-US"/>
              </w:rPr>
            </w:pPr>
            <w:r w:rsidRPr="00276CF2">
              <w:rPr>
                <w:rFonts w:ascii="Times New Roman" w:hAnsi="Times New Roman"/>
                <w:b/>
                <w:bCs/>
                <w:caps/>
                <w:sz w:val="24"/>
                <w:lang w:val="en-US"/>
              </w:rPr>
              <w:t>Perkembangan Peradaban Islam di Dunia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499153D" w14:textId="77777777" w:rsidR="00FC361F" w:rsidRPr="00680D38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80D38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FD0685F" w14:textId="77777777" w:rsidR="00FC361F" w:rsidRPr="00680D38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80D38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4F388638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080D9A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E.5.</w:t>
            </w:r>
          </w:p>
        </w:tc>
        <w:tc>
          <w:tcPr>
            <w:tcW w:w="6350" w:type="dxa"/>
            <w:shd w:val="clear" w:color="auto" w:fill="auto"/>
          </w:tcPr>
          <w:p w14:paraId="7A2AD2B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dunia</w:t>
            </w:r>
          </w:p>
        </w:tc>
        <w:tc>
          <w:tcPr>
            <w:tcW w:w="850" w:type="dxa"/>
            <w:shd w:val="clear" w:color="auto" w:fill="auto"/>
          </w:tcPr>
          <w:p w14:paraId="57E31B7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EA15B4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2272F3" w14:paraId="41C4BEB9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681E5B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E.6.</w:t>
            </w:r>
          </w:p>
        </w:tc>
        <w:tc>
          <w:tcPr>
            <w:tcW w:w="6350" w:type="dxa"/>
            <w:shd w:val="clear" w:color="auto" w:fill="auto"/>
          </w:tcPr>
          <w:p w14:paraId="005763D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dunia</w:t>
            </w:r>
          </w:p>
        </w:tc>
        <w:tc>
          <w:tcPr>
            <w:tcW w:w="850" w:type="dxa"/>
            <w:shd w:val="clear" w:color="auto" w:fill="auto"/>
          </w:tcPr>
          <w:p w14:paraId="339F1E2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A559F1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FC361F" w:rsidRPr="002272F3" w14:paraId="478BE425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3D58DC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E.7.</w:t>
            </w:r>
          </w:p>
        </w:tc>
        <w:tc>
          <w:tcPr>
            <w:tcW w:w="6350" w:type="dxa"/>
            <w:shd w:val="clear" w:color="auto" w:fill="auto"/>
          </w:tcPr>
          <w:p w14:paraId="22AE066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Mengakui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meyakiniperadaban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dunia</w:t>
            </w:r>
          </w:p>
        </w:tc>
        <w:tc>
          <w:tcPr>
            <w:tcW w:w="850" w:type="dxa"/>
            <w:shd w:val="clear" w:color="auto" w:fill="auto"/>
          </w:tcPr>
          <w:p w14:paraId="093987B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F179A6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2272F3" w14:paraId="5CA43797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CBC413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E.8.</w:t>
            </w:r>
          </w:p>
        </w:tc>
        <w:tc>
          <w:tcPr>
            <w:tcW w:w="6350" w:type="dxa"/>
            <w:shd w:val="clear" w:color="auto" w:fill="auto"/>
          </w:tcPr>
          <w:p w14:paraId="3D1F031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bernalar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berkebinekaan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global</w:t>
            </w:r>
          </w:p>
        </w:tc>
        <w:tc>
          <w:tcPr>
            <w:tcW w:w="850" w:type="dxa"/>
            <w:shd w:val="clear" w:color="auto" w:fill="auto"/>
          </w:tcPr>
          <w:p w14:paraId="69C786D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68BCF8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E12D1" w:rsidRPr="002272F3" w14:paraId="0523B73B" w14:textId="77777777" w:rsidTr="00FE12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2F590BF" w14:textId="77777777" w:rsidR="00FE12D1" w:rsidRPr="00742C06" w:rsidRDefault="00FE12D1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auto"/>
            <w:vAlign w:val="center"/>
          </w:tcPr>
          <w:p w14:paraId="41BEB0A6" w14:textId="77777777" w:rsidR="00FE12D1" w:rsidRPr="00742C06" w:rsidRDefault="00FE12D1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sz w:val="24"/>
                <w:lang w:val="en-US"/>
              </w:rPr>
              <w:t xml:space="preserve">Peran </w:t>
            </w:r>
            <w:proofErr w:type="spellStart"/>
            <w:r w:rsidRPr="00742C06">
              <w:rPr>
                <w:rFonts w:ascii="Times New Roman" w:hAnsi="Times New Roman"/>
                <w:sz w:val="24"/>
                <w:lang w:val="en-US"/>
              </w:rPr>
              <w:t>Organisasi-organisasi</w:t>
            </w:r>
            <w:proofErr w:type="spellEnd"/>
            <w:r w:rsidRPr="00742C06">
              <w:rPr>
                <w:rFonts w:ascii="Times New Roman" w:hAnsi="Times New Roman"/>
                <w:sz w:val="24"/>
                <w:lang w:val="en-US"/>
              </w:rPr>
              <w:t xml:space="preserve"> Islam di Indonesia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BB229" w14:textId="77777777" w:rsidR="00FE12D1" w:rsidRPr="00742C06" w:rsidRDefault="00FE12D1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EB146" w14:textId="77777777" w:rsidR="00FE12D1" w:rsidRPr="00742C06" w:rsidRDefault="00FE12D1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sz w:val="24"/>
                <w:lang w:val="en-US"/>
              </w:rPr>
              <w:t>JP</w:t>
            </w:r>
          </w:p>
        </w:tc>
      </w:tr>
      <w:tr w:rsidR="00FE12D1" w:rsidRPr="002272F3" w14:paraId="04F3D438" w14:textId="77777777" w:rsidTr="00FE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638FC05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E.1.</w:t>
            </w:r>
          </w:p>
        </w:tc>
        <w:tc>
          <w:tcPr>
            <w:tcW w:w="6350" w:type="dxa"/>
            <w:shd w:val="clear" w:color="auto" w:fill="auto"/>
          </w:tcPr>
          <w:p w14:paraId="13291E64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organisasi-organisasi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Indonesia</w:t>
            </w:r>
          </w:p>
        </w:tc>
        <w:tc>
          <w:tcPr>
            <w:tcW w:w="850" w:type="dxa"/>
            <w:shd w:val="clear" w:color="auto" w:fill="auto"/>
          </w:tcPr>
          <w:p w14:paraId="2B7F9C40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99A0662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E12D1" w:rsidRPr="002272F3" w14:paraId="66E620B0" w14:textId="77777777" w:rsidTr="00FE12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9210A10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E.2.</w:t>
            </w:r>
          </w:p>
        </w:tc>
        <w:tc>
          <w:tcPr>
            <w:tcW w:w="6350" w:type="dxa"/>
            <w:shd w:val="clear" w:color="auto" w:fill="auto"/>
          </w:tcPr>
          <w:p w14:paraId="238BD79D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ormas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organisasi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masyarakat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>) Islam di Indonesia</w:t>
            </w:r>
          </w:p>
        </w:tc>
        <w:tc>
          <w:tcPr>
            <w:tcW w:w="850" w:type="dxa"/>
            <w:shd w:val="clear" w:color="auto" w:fill="auto"/>
          </w:tcPr>
          <w:p w14:paraId="46DB66AB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9FE96A5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E12D1" w:rsidRPr="002272F3" w14:paraId="3AD74D8B" w14:textId="77777777" w:rsidTr="00FE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580FD98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E.3.</w:t>
            </w:r>
          </w:p>
        </w:tc>
        <w:tc>
          <w:tcPr>
            <w:tcW w:w="6350" w:type="dxa"/>
            <w:shd w:val="clear" w:color="auto" w:fill="auto"/>
          </w:tcPr>
          <w:p w14:paraId="608D7B25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Menerapkan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pemikiran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pergerakan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organisasi-organisasi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berdasarkan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2EBA2CDC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757B569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E12D1" w:rsidRPr="002272F3" w14:paraId="61D207FB" w14:textId="77777777" w:rsidTr="00FE12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0C6A383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E.4.</w:t>
            </w:r>
          </w:p>
        </w:tc>
        <w:tc>
          <w:tcPr>
            <w:tcW w:w="6350" w:type="dxa"/>
            <w:shd w:val="clear" w:color="auto" w:fill="auto"/>
          </w:tcPr>
          <w:p w14:paraId="0F7BC683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menebarkan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rahmat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li al-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ālamīn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rukun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saling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bekerjasama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A7B550D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87A95D0" w14:textId="77777777" w:rsidR="00FE12D1" w:rsidRPr="002272F3" w:rsidRDefault="00FE12D1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14:paraId="51890398" w14:textId="77777777" w:rsidR="00EF3DDD" w:rsidRDefault="00EF3DDD" w:rsidP="00EF3DDD">
      <w:pPr>
        <w:pStyle w:val="ListParagraph"/>
        <w:spacing w:before="100" w:after="100" w:line="240" w:lineRule="auto"/>
        <w:ind w:left="567"/>
        <w:contextualSpacing w:val="0"/>
        <w:rPr>
          <w:rFonts w:ascii="Times New Roman" w:hAnsi="Times New Roman"/>
          <w:b/>
          <w:bCs/>
          <w:sz w:val="24"/>
        </w:rPr>
      </w:pPr>
    </w:p>
    <w:p w14:paraId="105BCF24" w14:textId="77777777" w:rsidR="00EF3DDD" w:rsidRDefault="00EF3DDD" w:rsidP="00EF3DDD">
      <w:pPr>
        <w:pStyle w:val="ListParagraph"/>
        <w:spacing w:before="100" w:after="100" w:line="240" w:lineRule="auto"/>
        <w:ind w:left="567"/>
        <w:contextualSpacing w:val="0"/>
        <w:rPr>
          <w:rFonts w:ascii="Times New Roman" w:hAnsi="Times New Roman"/>
          <w:b/>
          <w:bCs/>
          <w:sz w:val="24"/>
        </w:rPr>
      </w:pPr>
    </w:p>
    <w:p w14:paraId="2D26414A" w14:textId="77777777" w:rsidR="008D4F43" w:rsidRPr="00002F9D" w:rsidRDefault="008D4F43" w:rsidP="00EF3DDD">
      <w:pPr>
        <w:pStyle w:val="ListParagraph"/>
        <w:numPr>
          <w:ilvl w:val="0"/>
          <w:numId w:val="6"/>
        </w:numPr>
        <w:tabs>
          <w:tab w:val="left" w:pos="426"/>
        </w:tabs>
        <w:spacing w:before="100" w:after="100" w:line="240" w:lineRule="auto"/>
        <w:ind w:left="426" w:hanging="426"/>
        <w:contextualSpacing w:val="0"/>
        <w:rPr>
          <w:rFonts w:ascii="Times New Roman" w:hAnsi="Times New Roman"/>
          <w:b/>
          <w:bCs/>
          <w:sz w:val="24"/>
        </w:rPr>
      </w:pPr>
      <w:r w:rsidRPr="00002F9D">
        <w:rPr>
          <w:rFonts w:ascii="Times New Roman" w:hAnsi="Times New Roman"/>
          <w:b/>
          <w:bCs/>
          <w:sz w:val="24"/>
        </w:rPr>
        <w:t>ALUR TUJUAN PEMBELAJARAN</w:t>
      </w:r>
      <w:r w:rsidR="007C7C2F" w:rsidRPr="00002F9D">
        <w:rPr>
          <w:rFonts w:ascii="Times New Roman" w:hAnsi="Times New Roman"/>
          <w:b/>
          <w:bCs/>
          <w:sz w:val="24"/>
        </w:rPr>
        <w:t xml:space="preserve"> </w:t>
      </w:r>
      <w:r w:rsidR="00AD6FD9" w:rsidRPr="00002F9D">
        <w:rPr>
          <w:rFonts w:ascii="Times New Roman" w:hAnsi="Times New Roman"/>
          <w:b/>
          <w:bCs/>
          <w:sz w:val="24"/>
        </w:rPr>
        <w:t>FASE F (KELAS XI</w:t>
      </w:r>
      <w:r w:rsidR="00BB44B9" w:rsidRPr="00002F9D">
        <w:rPr>
          <w:rFonts w:ascii="Times New Roman" w:hAnsi="Times New Roman"/>
          <w:b/>
          <w:bCs/>
          <w:sz w:val="24"/>
        </w:rPr>
        <w:t xml:space="preserve"> </w:t>
      </w:r>
      <w:r w:rsidR="00A65C62" w:rsidRPr="00002F9D">
        <w:rPr>
          <w:rFonts w:ascii="Times New Roman" w:hAnsi="Times New Roman"/>
          <w:b/>
          <w:bCs/>
          <w:sz w:val="24"/>
        </w:rPr>
        <w:t>SMA/SMK</w:t>
      </w:r>
      <w:r w:rsidR="00C529EF" w:rsidRPr="00002F9D">
        <w:rPr>
          <w:rFonts w:ascii="Times New Roman" w:hAnsi="Times New Roman"/>
          <w:b/>
          <w:bCs/>
          <w:sz w:val="24"/>
        </w:rPr>
        <w:t>)</w:t>
      </w:r>
    </w:p>
    <w:tbl>
      <w:tblPr>
        <w:tblStyle w:val="GridTable5Dark-Accent41"/>
        <w:tblW w:w="861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50"/>
        <w:gridCol w:w="850"/>
        <w:gridCol w:w="567"/>
      </w:tblGrid>
      <w:tr w:rsidR="00AD2507" w:rsidRPr="00742C06" w14:paraId="73166148" w14:textId="77777777" w:rsidTr="00FC3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2FA389FA" w14:textId="77777777" w:rsidR="00AD2507" w:rsidRPr="002272F3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2FF10A59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Berfikir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Kritis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Ilmu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Pengetahuan</w:t>
            </w:r>
            <w:proofErr w:type="spellEnd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dan </w:t>
            </w:r>
            <w:proofErr w:type="spellStart"/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Teknologi</w:t>
            </w:r>
            <w:proofErr w:type="spellEnd"/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4D26B998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Modul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61AADE13" w14:textId="77777777" w:rsidR="00AD2507" w:rsidRPr="00742C06" w:rsidRDefault="00AD2507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color w:val="auto"/>
                <w:sz w:val="24"/>
                <w:lang w:val="en-US"/>
              </w:rPr>
              <w:t>JP</w:t>
            </w:r>
          </w:p>
        </w:tc>
      </w:tr>
      <w:tr w:rsidR="00AD6FD9" w:rsidRPr="002272F3" w14:paraId="1EE5703D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C9EF3F4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A.1.</w:t>
            </w:r>
          </w:p>
        </w:tc>
        <w:tc>
          <w:tcPr>
            <w:tcW w:w="6350" w:type="dxa"/>
            <w:shd w:val="clear" w:color="auto" w:fill="auto"/>
          </w:tcPr>
          <w:p w14:paraId="3901A797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F871E6E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A71BE1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AD6FD9" w:rsidRPr="002272F3" w14:paraId="3EB7AD77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30FA468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A.2.</w:t>
            </w:r>
          </w:p>
        </w:tc>
        <w:tc>
          <w:tcPr>
            <w:tcW w:w="6350" w:type="dxa"/>
            <w:shd w:val="clear" w:color="auto" w:fill="auto"/>
          </w:tcPr>
          <w:p w14:paraId="6A231839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pesan-pesan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pentingnya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(critical thinking),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F6538DE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94387A5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AD6FD9" w:rsidRPr="002272F3" w14:paraId="68300DD2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78696FB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A.3.</w:t>
            </w:r>
          </w:p>
        </w:tc>
        <w:tc>
          <w:tcPr>
            <w:tcW w:w="6350" w:type="dxa"/>
            <w:shd w:val="clear" w:color="auto" w:fill="auto"/>
          </w:tcPr>
          <w:p w14:paraId="715AF279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4914FD40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444C4D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AD6FD9" w:rsidRPr="002272F3" w14:paraId="23BB6813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168F280E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A.4.</w:t>
            </w:r>
          </w:p>
        </w:tc>
        <w:tc>
          <w:tcPr>
            <w:tcW w:w="6350" w:type="dxa"/>
            <w:shd w:val="clear" w:color="auto" w:fill="auto"/>
          </w:tcPr>
          <w:p w14:paraId="0D0050BE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rasa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ingin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tahu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berfikir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kreatif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adaptif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terhadap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ilmu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pengetahuan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teknologi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0265094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8EE2983" w14:textId="77777777" w:rsidR="00AD6FD9" w:rsidRPr="002272F3" w:rsidRDefault="00AD6FD9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5E27AB4C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67946070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4244AA17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Toleransi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Memelihara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Kehidupan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Manusia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F3E026E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8F01A23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62CBB894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2E362B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A.5.</w:t>
            </w:r>
          </w:p>
        </w:tc>
        <w:tc>
          <w:tcPr>
            <w:tcW w:w="6350" w:type="dxa"/>
            <w:shd w:val="clear" w:color="auto" w:fill="auto"/>
          </w:tcPr>
          <w:p w14:paraId="584FEE9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ayat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hadis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D80C8F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AB32E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3456D8D7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C74F39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A.6.</w:t>
            </w:r>
          </w:p>
        </w:tc>
        <w:tc>
          <w:tcPr>
            <w:tcW w:w="6350" w:type="dxa"/>
            <w:shd w:val="clear" w:color="auto" w:fill="auto"/>
          </w:tcPr>
          <w:p w14:paraId="6DB28C7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pesan-pesan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dan Hadis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pentingnya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5C2FD6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7F57C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FC361F" w:rsidRPr="002272F3" w14:paraId="1CF32D7D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2C9736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lastRenderedPageBreak/>
              <w:t>A.7.</w:t>
            </w:r>
          </w:p>
        </w:tc>
        <w:tc>
          <w:tcPr>
            <w:tcW w:w="6350" w:type="dxa"/>
            <w:shd w:val="clear" w:color="auto" w:fill="auto"/>
          </w:tcPr>
          <w:p w14:paraId="055CA18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Al-Qur’an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dengan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kehidupan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manusia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4DAD04C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9DC74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FC361F" w:rsidRPr="002272F3" w14:paraId="10A97EDD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824D27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A.8.</w:t>
            </w:r>
          </w:p>
        </w:tc>
        <w:tc>
          <w:tcPr>
            <w:tcW w:w="6350" w:type="dxa"/>
            <w:shd w:val="clear" w:color="auto" w:fill="auto"/>
          </w:tcPr>
          <w:p w14:paraId="77AA7A6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toleransi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226A3D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6995E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3F7A2506" w14:textId="77777777" w:rsidTr="00FC361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5174AF23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b w:val="0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 w:val="0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vAlign w:val="center"/>
          </w:tcPr>
          <w:p w14:paraId="046FBD2A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Cabang-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cabang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Iman</w:t>
            </w:r>
          </w:p>
        </w:tc>
        <w:tc>
          <w:tcPr>
            <w:tcW w:w="850" w:type="dxa"/>
            <w:vAlign w:val="center"/>
          </w:tcPr>
          <w:p w14:paraId="4DB8B9DE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vAlign w:val="center"/>
          </w:tcPr>
          <w:p w14:paraId="42BF49AC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24AA6B39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BEB3357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B.1.</w:t>
            </w:r>
          </w:p>
        </w:tc>
        <w:tc>
          <w:tcPr>
            <w:tcW w:w="6350" w:type="dxa"/>
            <w:shd w:val="clear" w:color="auto" w:fill="auto"/>
          </w:tcPr>
          <w:p w14:paraId="191D7A7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keterkaitan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Islam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ihsan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AF08D6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6DCEF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38A4FEDB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8E01CB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B.2.</w:t>
            </w:r>
          </w:p>
        </w:tc>
        <w:tc>
          <w:tcPr>
            <w:tcW w:w="6350" w:type="dxa"/>
            <w:shd w:val="clear" w:color="auto" w:fill="auto"/>
          </w:tcPr>
          <w:p w14:paraId="08BB2687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EC1AE6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4DA44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C361F" w:rsidRPr="002272F3" w14:paraId="48FEB1C6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CD1EC1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B.3.</w:t>
            </w:r>
          </w:p>
        </w:tc>
        <w:tc>
          <w:tcPr>
            <w:tcW w:w="6350" w:type="dxa"/>
            <w:shd w:val="clear" w:color="auto" w:fill="auto"/>
          </w:tcPr>
          <w:p w14:paraId="0C5A90E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cabang-cabang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keterkaitan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Islam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ihsan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</w:t>
            </w:r>
          </w:p>
        </w:tc>
        <w:tc>
          <w:tcPr>
            <w:tcW w:w="850" w:type="dxa"/>
            <w:shd w:val="clear" w:color="auto" w:fill="auto"/>
          </w:tcPr>
          <w:p w14:paraId="097605B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FC6643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446EE182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DF6CA1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B.4.</w:t>
            </w:r>
          </w:p>
        </w:tc>
        <w:tc>
          <w:tcPr>
            <w:tcW w:w="6350" w:type="dxa"/>
            <w:shd w:val="clear" w:color="auto" w:fill="auto"/>
          </w:tcPr>
          <w:p w14:paraId="2FB3303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memenuhi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janji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menyukuri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nikmat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memelihara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lisan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menutup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aib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orang lain,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jujur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84E7F6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79A9A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5E0C89" w14:paraId="30CC5375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6CCE10A4" w14:textId="77777777" w:rsidR="00FC361F" w:rsidRPr="005E0C89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5E0C89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38614A4E" w14:textId="77777777" w:rsidR="00FC361F" w:rsidRPr="005E0C89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Perkelahian</w:t>
            </w:r>
            <w:proofErr w:type="spellEnd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Antarpelajar</w:t>
            </w:r>
            <w:proofErr w:type="spellEnd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Minuman</w:t>
            </w:r>
            <w:proofErr w:type="spellEnd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Keras</w:t>
            </w:r>
            <w:proofErr w:type="spellEnd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 xml:space="preserve"> (</w:t>
            </w:r>
            <w:proofErr w:type="spellStart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miras</w:t>
            </w:r>
            <w:proofErr w:type="spellEnd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 xml:space="preserve">), dan </w:t>
            </w:r>
            <w:proofErr w:type="spellStart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Narkoba</w:t>
            </w:r>
            <w:proofErr w:type="spellEnd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dalam</w:t>
            </w:r>
            <w:proofErr w:type="spellEnd"/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 xml:space="preserve"> Islam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76C6D61" w14:textId="77777777" w:rsidR="00FC361F" w:rsidRPr="005E0C89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5ACC9F3" w14:textId="77777777" w:rsidR="00FC361F" w:rsidRPr="005E0C89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5E0C89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67B1BEDD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9AA83B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C.1.</w:t>
            </w:r>
          </w:p>
        </w:tc>
        <w:tc>
          <w:tcPr>
            <w:tcW w:w="6350" w:type="dxa"/>
            <w:shd w:val="clear" w:color="auto" w:fill="auto"/>
          </w:tcPr>
          <w:p w14:paraId="0D8C305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masalah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>),</w:t>
            </w:r>
          </w:p>
        </w:tc>
        <w:tc>
          <w:tcPr>
            <w:tcW w:w="850" w:type="dxa"/>
            <w:shd w:val="clear" w:color="auto" w:fill="auto"/>
          </w:tcPr>
          <w:p w14:paraId="5627552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FB2B1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4752BCFD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8F4217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C.2.</w:t>
            </w:r>
          </w:p>
        </w:tc>
        <w:tc>
          <w:tcPr>
            <w:tcW w:w="6350" w:type="dxa"/>
            <w:shd w:val="clear" w:color="auto" w:fill="auto"/>
          </w:tcPr>
          <w:p w14:paraId="38B5A64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cara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memecahkan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masalah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dampak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pengiringnya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),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narkoba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BB7F06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A8E11E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C361F" w:rsidRPr="002272F3" w14:paraId="4CC56AB2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C29147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C.3.</w:t>
            </w:r>
          </w:p>
        </w:tc>
        <w:tc>
          <w:tcPr>
            <w:tcW w:w="6350" w:type="dxa"/>
            <w:shd w:val="clear" w:color="auto" w:fill="auto"/>
          </w:tcPr>
          <w:p w14:paraId="5F03224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agama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melarang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melakukan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perkelahian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antarpelajar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minuman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narkoba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646B9B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250472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4FDF373F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C9B00D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C.4.</w:t>
            </w:r>
          </w:p>
        </w:tc>
        <w:tc>
          <w:tcPr>
            <w:tcW w:w="6350" w:type="dxa"/>
            <w:shd w:val="clear" w:color="auto" w:fill="auto"/>
          </w:tcPr>
          <w:p w14:paraId="717CDBB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aturan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peduli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cinta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damai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E06464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1C4398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4BAA5B54" w14:textId="77777777" w:rsidTr="00FC361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415751DD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vAlign w:val="center"/>
          </w:tcPr>
          <w:p w14:paraId="4DEC6D4A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Adab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Menggunakan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Media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Sosial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dalam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Islam</w:t>
            </w:r>
          </w:p>
        </w:tc>
        <w:tc>
          <w:tcPr>
            <w:tcW w:w="850" w:type="dxa"/>
            <w:vAlign w:val="center"/>
          </w:tcPr>
          <w:p w14:paraId="0229A034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vAlign w:val="center"/>
          </w:tcPr>
          <w:p w14:paraId="11F3A916" w14:textId="77777777" w:rsidR="00FC361F" w:rsidRPr="00742C06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42C06">
              <w:rPr>
                <w:rFonts w:ascii="Times New Roman" w:hAnsi="Times New Roman"/>
                <w:sz w:val="24"/>
                <w:lang w:val="en-US"/>
              </w:rPr>
              <w:t>JP</w:t>
            </w:r>
          </w:p>
        </w:tc>
      </w:tr>
      <w:tr w:rsidR="00FC361F" w:rsidRPr="002272F3" w14:paraId="3F997BCB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17E880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C.5.</w:t>
            </w:r>
          </w:p>
        </w:tc>
        <w:tc>
          <w:tcPr>
            <w:tcW w:w="6350" w:type="dxa"/>
            <w:shd w:val="clear" w:color="auto" w:fill="auto"/>
          </w:tcPr>
          <w:p w14:paraId="4E3608B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09F9B5A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BA27E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528B7D04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E2F016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C.6.</w:t>
            </w:r>
          </w:p>
        </w:tc>
        <w:tc>
          <w:tcPr>
            <w:tcW w:w="6350" w:type="dxa"/>
            <w:shd w:val="clear" w:color="auto" w:fill="auto"/>
          </w:tcPr>
          <w:p w14:paraId="6C557A0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26381007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FCBA52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C361F" w:rsidRPr="002272F3" w14:paraId="3F2FB43D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C47F6F7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C.7.</w:t>
            </w:r>
          </w:p>
        </w:tc>
        <w:tc>
          <w:tcPr>
            <w:tcW w:w="6350" w:type="dxa"/>
            <w:shd w:val="clear" w:color="auto" w:fill="auto"/>
          </w:tcPr>
          <w:p w14:paraId="7FDA4CE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bahwa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adab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menggunakan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media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sosial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dapat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memberi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keselamatan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bagi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individu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masyarakat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4C423D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9FA95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1B9DC99B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4224EE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C.8.</w:t>
            </w:r>
          </w:p>
        </w:tc>
        <w:tc>
          <w:tcPr>
            <w:tcW w:w="6350" w:type="dxa"/>
            <w:shd w:val="clear" w:color="auto" w:fill="auto"/>
          </w:tcPr>
          <w:p w14:paraId="53396CA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santun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saling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menghormati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D0A04C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46541E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3B2A6151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0F4C09DE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732332DB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Khutbah,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Tablig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dan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Dakwah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862F804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77D1800D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2444FB67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3E43E2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D.1.</w:t>
            </w:r>
          </w:p>
        </w:tc>
        <w:tc>
          <w:tcPr>
            <w:tcW w:w="6350" w:type="dxa"/>
            <w:shd w:val="clear" w:color="auto" w:fill="auto"/>
          </w:tcPr>
          <w:p w14:paraId="46318DA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pelaksanaan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tablig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614029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8B3C97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1E5987F9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56D6D2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D.2.</w:t>
            </w:r>
          </w:p>
        </w:tc>
        <w:tc>
          <w:tcPr>
            <w:tcW w:w="6350" w:type="dxa"/>
            <w:shd w:val="clear" w:color="auto" w:fill="auto"/>
          </w:tcPr>
          <w:p w14:paraId="5201E0C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pelaksanaan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lastRenderedPageBreak/>
              <w:t>tabligh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D197AE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14:paraId="458BC6E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C361F" w:rsidRPr="002272F3" w14:paraId="1583706F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BC213F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D.3.</w:t>
            </w:r>
          </w:p>
        </w:tc>
        <w:tc>
          <w:tcPr>
            <w:tcW w:w="6350" w:type="dxa"/>
            <w:shd w:val="clear" w:color="auto" w:fill="auto"/>
          </w:tcPr>
          <w:p w14:paraId="0F844FD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Menerapkan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khutbah,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tabligh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dakwah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1F7704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9B1BB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2406634E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E7D1F4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D.4.</w:t>
            </w:r>
          </w:p>
        </w:tc>
        <w:tc>
          <w:tcPr>
            <w:tcW w:w="6350" w:type="dxa"/>
            <w:shd w:val="clear" w:color="auto" w:fill="auto"/>
          </w:tcPr>
          <w:p w14:paraId="5125AF2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menebarkan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rahmat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li al-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ālamīn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DBE16C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07DC54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57D9847F" w14:textId="77777777" w:rsidTr="00EA55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241C5C76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</w:tcPr>
          <w:p w14:paraId="6F13EC63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Pernikahan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dalam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Islam</w:t>
            </w:r>
          </w:p>
        </w:tc>
        <w:tc>
          <w:tcPr>
            <w:tcW w:w="850" w:type="dxa"/>
            <w:vAlign w:val="center"/>
          </w:tcPr>
          <w:p w14:paraId="6A6083C7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vAlign w:val="center"/>
          </w:tcPr>
          <w:p w14:paraId="13AC6634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08CA7EDB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EBCF16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D.5.</w:t>
            </w:r>
          </w:p>
        </w:tc>
        <w:tc>
          <w:tcPr>
            <w:tcW w:w="6350" w:type="dxa"/>
            <w:shd w:val="clear" w:color="auto" w:fill="auto"/>
          </w:tcPr>
          <w:p w14:paraId="4185BA2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4243842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3163B2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5ADB95D2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B714D3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D.6.</w:t>
            </w:r>
          </w:p>
        </w:tc>
        <w:tc>
          <w:tcPr>
            <w:tcW w:w="6350" w:type="dxa"/>
            <w:shd w:val="clear" w:color="auto" w:fill="auto"/>
          </w:tcPr>
          <w:p w14:paraId="24ABC63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tentang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6CDF1AC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612D0A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  <w:tr w:rsidR="00FC361F" w:rsidRPr="002272F3" w14:paraId="726CBCC3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350F7C7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D.7.</w:t>
            </w:r>
          </w:p>
        </w:tc>
        <w:tc>
          <w:tcPr>
            <w:tcW w:w="6350" w:type="dxa"/>
            <w:shd w:val="clear" w:color="auto" w:fill="auto"/>
          </w:tcPr>
          <w:p w14:paraId="2E27DA7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Menerapkan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ketentuan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pernikahan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dalam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</w:t>
            </w:r>
          </w:p>
        </w:tc>
        <w:tc>
          <w:tcPr>
            <w:tcW w:w="850" w:type="dxa"/>
            <w:shd w:val="clear" w:color="auto" w:fill="auto"/>
          </w:tcPr>
          <w:p w14:paraId="49F6031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DE26C9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FC361F" w:rsidRPr="002272F3" w14:paraId="6CCF4B7E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509271D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D.8.</w:t>
            </w:r>
          </w:p>
        </w:tc>
        <w:tc>
          <w:tcPr>
            <w:tcW w:w="6350" w:type="dxa"/>
            <w:shd w:val="clear" w:color="auto" w:fill="auto"/>
          </w:tcPr>
          <w:p w14:paraId="1D26E9D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komitmen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menepati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janj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8E61D5E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F01A2C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7C57820B" w14:textId="77777777" w:rsidTr="00FC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67900361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  <w:shd w:val="clear" w:color="auto" w:fill="FFF2CC" w:themeFill="accent4" w:themeFillTint="33"/>
            <w:vAlign w:val="center"/>
          </w:tcPr>
          <w:p w14:paraId="1ADE7B94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Peran dan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Keteladanan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Tokoh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Ulama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Penyebar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Ajaran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Islam di Indonesia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437A059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50F7064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5278AF29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424D86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E.1.</w:t>
            </w:r>
          </w:p>
        </w:tc>
        <w:tc>
          <w:tcPr>
            <w:tcW w:w="6350" w:type="dxa"/>
            <w:shd w:val="clear" w:color="auto" w:fill="auto"/>
          </w:tcPr>
          <w:p w14:paraId="548EE3B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ulama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penyebar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Indonesia</w:t>
            </w:r>
          </w:p>
        </w:tc>
        <w:tc>
          <w:tcPr>
            <w:tcW w:w="850" w:type="dxa"/>
            <w:shd w:val="clear" w:color="auto" w:fill="auto"/>
          </w:tcPr>
          <w:p w14:paraId="08C3172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F5C496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2272F3" w14:paraId="604DBDB7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7AE4A15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E.2.</w:t>
            </w:r>
          </w:p>
        </w:tc>
        <w:tc>
          <w:tcPr>
            <w:tcW w:w="6350" w:type="dxa"/>
            <w:shd w:val="clear" w:color="auto" w:fill="auto"/>
          </w:tcPr>
          <w:p w14:paraId="300D9012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ulama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penyebar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ajaran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Indonesia</w:t>
            </w:r>
          </w:p>
        </w:tc>
        <w:tc>
          <w:tcPr>
            <w:tcW w:w="850" w:type="dxa"/>
            <w:shd w:val="clear" w:color="auto" w:fill="auto"/>
          </w:tcPr>
          <w:p w14:paraId="135CCEE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A79DE3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FC361F" w:rsidRPr="002272F3" w14:paraId="0B105A06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173ED00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E.3.</w:t>
            </w:r>
          </w:p>
        </w:tc>
        <w:tc>
          <w:tcPr>
            <w:tcW w:w="6350" w:type="dxa"/>
            <w:shd w:val="clear" w:color="auto" w:fill="auto"/>
          </w:tcPr>
          <w:p w14:paraId="7757D278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Mengakui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keteladanan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tokoh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ulama Islam di Indonesia</w:t>
            </w:r>
          </w:p>
        </w:tc>
        <w:tc>
          <w:tcPr>
            <w:tcW w:w="850" w:type="dxa"/>
            <w:shd w:val="clear" w:color="auto" w:fill="auto"/>
          </w:tcPr>
          <w:p w14:paraId="7F322BA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2C14211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2272F3" w14:paraId="48CAE031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0D5A5579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E.4.</w:t>
            </w:r>
          </w:p>
        </w:tc>
        <w:tc>
          <w:tcPr>
            <w:tcW w:w="6350" w:type="dxa"/>
            <w:shd w:val="clear" w:color="auto" w:fill="auto"/>
          </w:tcPr>
          <w:p w14:paraId="5D8DCCC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gemar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membaca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menulis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berprestasi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dan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kerja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keras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tanggung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jawab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3F52B7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F910072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FC361F" w14:paraId="0FD2B387" w14:textId="77777777" w:rsidTr="002A754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2A079C48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color w:val="auto"/>
                <w:sz w:val="24"/>
                <w:lang w:val="en-US"/>
              </w:rPr>
              <w:t>Materi</w:t>
            </w:r>
            <w:proofErr w:type="spellEnd"/>
          </w:p>
        </w:tc>
        <w:tc>
          <w:tcPr>
            <w:tcW w:w="6350" w:type="dxa"/>
          </w:tcPr>
          <w:p w14:paraId="01033FE4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Perkembangan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Peradaban</w:t>
            </w:r>
            <w:proofErr w:type="spellEnd"/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 xml:space="preserve"> Islam di Dunia</w:t>
            </w:r>
          </w:p>
        </w:tc>
        <w:tc>
          <w:tcPr>
            <w:tcW w:w="850" w:type="dxa"/>
            <w:vAlign w:val="center"/>
          </w:tcPr>
          <w:p w14:paraId="74B6B71C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Modul</w:t>
            </w:r>
          </w:p>
        </w:tc>
        <w:tc>
          <w:tcPr>
            <w:tcW w:w="567" w:type="dxa"/>
            <w:vAlign w:val="center"/>
          </w:tcPr>
          <w:p w14:paraId="209BB099" w14:textId="77777777" w:rsidR="00FC361F" w:rsidRPr="00FC361F" w:rsidRDefault="00FC361F" w:rsidP="00EF3DDD">
            <w:pPr>
              <w:pStyle w:val="ListParagraph"/>
              <w:spacing w:before="100" w:after="100"/>
              <w:ind w:left="-57" w:right="-57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C361F">
              <w:rPr>
                <w:rFonts w:ascii="Times New Roman" w:hAnsi="Times New Roman"/>
                <w:b/>
                <w:sz w:val="24"/>
                <w:lang w:val="en-US"/>
              </w:rPr>
              <w:t>JP</w:t>
            </w:r>
          </w:p>
        </w:tc>
      </w:tr>
      <w:tr w:rsidR="00FC361F" w:rsidRPr="002272F3" w14:paraId="24C57CDB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213E02A2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E.5.</w:t>
            </w:r>
          </w:p>
        </w:tc>
        <w:tc>
          <w:tcPr>
            <w:tcW w:w="6350" w:type="dxa"/>
            <w:shd w:val="clear" w:color="auto" w:fill="auto"/>
          </w:tcPr>
          <w:p w14:paraId="62F7CA5B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Menganalisis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dunia</w:t>
            </w:r>
          </w:p>
        </w:tc>
        <w:tc>
          <w:tcPr>
            <w:tcW w:w="850" w:type="dxa"/>
            <w:shd w:val="clear" w:color="auto" w:fill="auto"/>
          </w:tcPr>
          <w:p w14:paraId="571AE62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DFCC2AF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2272F3" w14:paraId="03E0D5B0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4753A9C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E.6.</w:t>
            </w:r>
          </w:p>
        </w:tc>
        <w:tc>
          <w:tcPr>
            <w:tcW w:w="6350" w:type="dxa"/>
            <w:shd w:val="clear" w:color="auto" w:fill="auto"/>
          </w:tcPr>
          <w:p w14:paraId="6FA46D4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Mempresentasikan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perkembangan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dunia</w:t>
            </w:r>
          </w:p>
        </w:tc>
        <w:tc>
          <w:tcPr>
            <w:tcW w:w="850" w:type="dxa"/>
            <w:shd w:val="clear" w:color="auto" w:fill="auto"/>
          </w:tcPr>
          <w:p w14:paraId="120091D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AE87BC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FC361F" w:rsidRPr="002272F3" w14:paraId="5796D31C" w14:textId="77777777" w:rsidTr="00680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</w:tcBorders>
            <w:shd w:val="clear" w:color="auto" w:fill="auto"/>
          </w:tcPr>
          <w:p w14:paraId="63727F5A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  <w:t>E.7.</w:t>
            </w:r>
          </w:p>
        </w:tc>
        <w:tc>
          <w:tcPr>
            <w:tcW w:w="6350" w:type="dxa"/>
            <w:shd w:val="clear" w:color="auto" w:fill="auto"/>
          </w:tcPr>
          <w:p w14:paraId="3A8C854C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Mengakui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meyakini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peradaban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Islam di dunia</w:t>
            </w:r>
          </w:p>
        </w:tc>
        <w:tc>
          <w:tcPr>
            <w:tcW w:w="850" w:type="dxa"/>
            <w:shd w:val="clear" w:color="auto" w:fill="auto"/>
          </w:tcPr>
          <w:p w14:paraId="3BE29A23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F400F45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FC361F" w:rsidRPr="002272F3" w14:paraId="16299137" w14:textId="77777777" w:rsidTr="00680D3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02DBB8D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E.8.</w:t>
            </w:r>
          </w:p>
        </w:tc>
        <w:tc>
          <w:tcPr>
            <w:tcW w:w="6350" w:type="dxa"/>
            <w:shd w:val="clear" w:color="auto" w:fill="auto"/>
          </w:tcPr>
          <w:p w14:paraId="0580FD0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272F3">
              <w:rPr>
                <w:rFonts w:ascii="Times New Roman" w:hAnsi="Times New Roman"/>
                <w:sz w:val="24"/>
              </w:rPr>
              <w:t>Membiasakan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sikap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bernalar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kritis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semangat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kebangsaan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272F3">
              <w:rPr>
                <w:rFonts w:ascii="Times New Roman" w:hAnsi="Times New Roman"/>
                <w:sz w:val="24"/>
              </w:rPr>
              <w:t>berkebinekaan</w:t>
            </w:r>
            <w:proofErr w:type="spellEnd"/>
            <w:r w:rsidRPr="002272F3">
              <w:rPr>
                <w:rFonts w:ascii="Times New Roman" w:hAnsi="Times New Roman"/>
                <w:sz w:val="24"/>
              </w:rPr>
              <w:t xml:space="preserve"> global</w:t>
            </w:r>
          </w:p>
        </w:tc>
        <w:tc>
          <w:tcPr>
            <w:tcW w:w="850" w:type="dxa"/>
            <w:shd w:val="clear" w:color="auto" w:fill="auto"/>
          </w:tcPr>
          <w:p w14:paraId="407778C4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260C9C6" w14:textId="77777777" w:rsidR="00FC361F" w:rsidRPr="002272F3" w:rsidRDefault="00FC361F" w:rsidP="00EF3DDD">
            <w:pPr>
              <w:pStyle w:val="ListParagraph"/>
              <w:spacing w:before="100" w:after="10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72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14:paraId="53B4AE1E" w14:textId="77777777" w:rsidR="00AB25D0" w:rsidRPr="002272F3" w:rsidRDefault="00AB25D0" w:rsidP="00EF3DDD">
      <w:pPr>
        <w:spacing w:before="100" w:after="100" w:line="240" w:lineRule="auto"/>
        <w:rPr>
          <w:rFonts w:ascii="Times New Roman" w:hAnsi="Times New Roman"/>
          <w:b/>
          <w:bCs/>
          <w:sz w:val="24"/>
        </w:rPr>
      </w:pPr>
    </w:p>
    <w:sectPr w:rsidR="00AB25D0" w:rsidRPr="002272F3" w:rsidSect="002272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D5"/>
    <w:multiLevelType w:val="hybridMultilevel"/>
    <w:tmpl w:val="1CD690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54D"/>
    <w:multiLevelType w:val="hybridMultilevel"/>
    <w:tmpl w:val="DAF6989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23AC"/>
    <w:multiLevelType w:val="hybridMultilevel"/>
    <w:tmpl w:val="2A1C02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6A26"/>
    <w:multiLevelType w:val="hybridMultilevel"/>
    <w:tmpl w:val="038456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369D9"/>
    <w:multiLevelType w:val="hybridMultilevel"/>
    <w:tmpl w:val="EA683C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75918"/>
    <w:multiLevelType w:val="hybridMultilevel"/>
    <w:tmpl w:val="9E98AA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5CD3"/>
    <w:multiLevelType w:val="hybridMultilevel"/>
    <w:tmpl w:val="BA8ACF2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F1D52"/>
    <w:multiLevelType w:val="hybridMultilevel"/>
    <w:tmpl w:val="388CC0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2CC"/>
    <w:rsid w:val="00002F9D"/>
    <w:rsid w:val="00013010"/>
    <w:rsid w:val="0001739C"/>
    <w:rsid w:val="00037AD5"/>
    <w:rsid w:val="000411F2"/>
    <w:rsid w:val="00065499"/>
    <w:rsid w:val="00091B79"/>
    <w:rsid w:val="001249A9"/>
    <w:rsid w:val="001332DD"/>
    <w:rsid w:val="00147260"/>
    <w:rsid w:val="001B0750"/>
    <w:rsid w:val="001C2521"/>
    <w:rsid w:val="001F41F5"/>
    <w:rsid w:val="001F45F3"/>
    <w:rsid w:val="00203063"/>
    <w:rsid w:val="002062CC"/>
    <w:rsid w:val="00217083"/>
    <w:rsid w:val="002272F3"/>
    <w:rsid w:val="002428EE"/>
    <w:rsid w:val="00273617"/>
    <w:rsid w:val="00276CF2"/>
    <w:rsid w:val="00296570"/>
    <w:rsid w:val="002A6623"/>
    <w:rsid w:val="002B1935"/>
    <w:rsid w:val="002F6AA7"/>
    <w:rsid w:val="00303D0C"/>
    <w:rsid w:val="00375689"/>
    <w:rsid w:val="00392982"/>
    <w:rsid w:val="003E08BD"/>
    <w:rsid w:val="00406EE6"/>
    <w:rsid w:val="00417973"/>
    <w:rsid w:val="00432D47"/>
    <w:rsid w:val="00470C41"/>
    <w:rsid w:val="004E7280"/>
    <w:rsid w:val="00524FB1"/>
    <w:rsid w:val="00526F3E"/>
    <w:rsid w:val="00582444"/>
    <w:rsid w:val="005863BB"/>
    <w:rsid w:val="005B5BCD"/>
    <w:rsid w:val="005C0E74"/>
    <w:rsid w:val="005C443B"/>
    <w:rsid w:val="005E0C89"/>
    <w:rsid w:val="00600DB0"/>
    <w:rsid w:val="006103EB"/>
    <w:rsid w:val="00610CE8"/>
    <w:rsid w:val="00631DC0"/>
    <w:rsid w:val="00635F8E"/>
    <w:rsid w:val="006675DA"/>
    <w:rsid w:val="00667CB1"/>
    <w:rsid w:val="00680D38"/>
    <w:rsid w:val="006C0CE5"/>
    <w:rsid w:val="006E06B2"/>
    <w:rsid w:val="00733183"/>
    <w:rsid w:val="00742C06"/>
    <w:rsid w:val="00756854"/>
    <w:rsid w:val="007C7C2F"/>
    <w:rsid w:val="007D1CEC"/>
    <w:rsid w:val="007D686F"/>
    <w:rsid w:val="007F03F1"/>
    <w:rsid w:val="007F107D"/>
    <w:rsid w:val="007F2ED5"/>
    <w:rsid w:val="00816241"/>
    <w:rsid w:val="00864B64"/>
    <w:rsid w:val="008D4F43"/>
    <w:rsid w:val="008D6CBC"/>
    <w:rsid w:val="008E1CF9"/>
    <w:rsid w:val="008E7B20"/>
    <w:rsid w:val="00903A0E"/>
    <w:rsid w:val="0092071B"/>
    <w:rsid w:val="00943EF6"/>
    <w:rsid w:val="00947AFB"/>
    <w:rsid w:val="009D7BB0"/>
    <w:rsid w:val="00A1427D"/>
    <w:rsid w:val="00A56847"/>
    <w:rsid w:val="00A65C62"/>
    <w:rsid w:val="00A714FC"/>
    <w:rsid w:val="00A73988"/>
    <w:rsid w:val="00A9330C"/>
    <w:rsid w:val="00A96361"/>
    <w:rsid w:val="00AB25D0"/>
    <w:rsid w:val="00AD2507"/>
    <w:rsid w:val="00AD6FD9"/>
    <w:rsid w:val="00AE3461"/>
    <w:rsid w:val="00AF025A"/>
    <w:rsid w:val="00AF6895"/>
    <w:rsid w:val="00B257BB"/>
    <w:rsid w:val="00B42126"/>
    <w:rsid w:val="00B44E8B"/>
    <w:rsid w:val="00B94AC4"/>
    <w:rsid w:val="00BB44B9"/>
    <w:rsid w:val="00BD0FDF"/>
    <w:rsid w:val="00BF058E"/>
    <w:rsid w:val="00BF1CB8"/>
    <w:rsid w:val="00C1415B"/>
    <w:rsid w:val="00C342F8"/>
    <w:rsid w:val="00C508F0"/>
    <w:rsid w:val="00C529EF"/>
    <w:rsid w:val="00C61799"/>
    <w:rsid w:val="00C67304"/>
    <w:rsid w:val="00CB163B"/>
    <w:rsid w:val="00CC0E58"/>
    <w:rsid w:val="00CD3706"/>
    <w:rsid w:val="00D3039F"/>
    <w:rsid w:val="00D460A7"/>
    <w:rsid w:val="00D54DC2"/>
    <w:rsid w:val="00D7276F"/>
    <w:rsid w:val="00DA5CFC"/>
    <w:rsid w:val="00DD1036"/>
    <w:rsid w:val="00DE0031"/>
    <w:rsid w:val="00DF54D6"/>
    <w:rsid w:val="00DF6D04"/>
    <w:rsid w:val="00E10ED7"/>
    <w:rsid w:val="00E22A78"/>
    <w:rsid w:val="00E24569"/>
    <w:rsid w:val="00E26FEB"/>
    <w:rsid w:val="00E874FD"/>
    <w:rsid w:val="00E87C47"/>
    <w:rsid w:val="00EA2B3F"/>
    <w:rsid w:val="00EA6D00"/>
    <w:rsid w:val="00EF3DDD"/>
    <w:rsid w:val="00F01AD2"/>
    <w:rsid w:val="00F2322D"/>
    <w:rsid w:val="00F2340F"/>
    <w:rsid w:val="00F30F87"/>
    <w:rsid w:val="00F41039"/>
    <w:rsid w:val="00F51395"/>
    <w:rsid w:val="00F82D49"/>
    <w:rsid w:val="00FC0FE0"/>
    <w:rsid w:val="00FC361F"/>
    <w:rsid w:val="00FC5C0B"/>
    <w:rsid w:val="00FE12D1"/>
    <w:rsid w:val="00FF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CAE2"/>
  <w15:docId w15:val="{24B7B89A-9BD5-46CA-A03A-62DDDAF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D47"/>
    <w:pPr>
      <w:ind w:left="720"/>
      <w:contextualSpacing/>
    </w:pPr>
  </w:style>
  <w:style w:type="table" w:customStyle="1" w:styleId="GridTable5Dark-Accent51">
    <w:name w:val="Grid Table 5 Dark - Accent 51"/>
    <w:basedOn w:val="TableNormal"/>
    <w:uiPriority w:val="50"/>
    <w:rsid w:val="00EA6D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173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173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173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173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1739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A73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7CD9-A343-4764-9EAF-2E75775B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Priyana</dc:creator>
  <cp:lastModifiedBy>Muhammad Abrori</cp:lastModifiedBy>
  <cp:revision>4</cp:revision>
  <dcterms:created xsi:type="dcterms:W3CDTF">2023-01-25T03:49:00Z</dcterms:created>
  <dcterms:modified xsi:type="dcterms:W3CDTF">2023-07-12T22:18:00Z</dcterms:modified>
</cp:coreProperties>
</file>